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B291FD" w14:textId="5B04B385" w:rsidR="00276C69" w:rsidRPr="00276C69" w:rsidRDefault="007A5BCD">
      <w:pPr>
        <w:rPr>
          <w:rFonts w:cstheme="minorHAnsi"/>
        </w:rPr>
      </w:pPr>
      <w:r>
        <w:rPr>
          <w:noProof/>
        </w:rPr>
        <w:drawing>
          <wp:inline distT="0" distB="0" distL="0" distR="0" wp14:anchorId="5E67D73F" wp14:editId="50B9753C">
            <wp:extent cx="4861560" cy="655320"/>
            <wp:effectExtent l="19050" t="0" r="0" b="0"/>
            <wp:docPr id="3" name="Рисунок 3" descr="quadenginee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quadenginee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1560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dt>
      <w:sdtPr>
        <w:rPr>
          <w:rFonts w:cstheme="minorHAnsi"/>
        </w:rPr>
        <w:id w:val="1016276350"/>
        <w:docPartObj>
          <w:docPartGallery w:val="Cover Pages"/>
          <w:docPartUnique/>
        </w:docPartObj>
      </w:sdtPr>
      <w:sdtEndPr/>
      <w:sdtContent>
        <w:p w14:paraId="6D206E40" w14:textId="2101EB74" w:rsidR="00EB60B4" w:rsidRPr="00276C69" w:rsidRDefault="00EB60B4">
          <w:pPr>
            <w:rPr>
              <w:rFonts w:cstheme="minorHAnsi"/>
            </w:rPr>
          </w:pPr>
        </w:p>
        <w:p w14:paraId="722D9BA6" w14:textId="77777777" w:rsidR="00C23395" w:rsidRDefault="00C23395" w:rsidP="00C23395">
          <w:pPr>
            <w:spacing w:line="360" w:lineRule="auto"/>
            <w:jc w:val="center"/>
            <w:rPr>
              <w:rFonts w:cstheme="minorHAnsi"/>
              <w:b/>
              <w:bCs/>
              <w:sz w:val="44"/>
              <w:szCs w:val="44"/>
            </w:rPr>
          </w:pPr>
        </w:p>
        <w:p w14:paraId="0B43F84A" w14:textId="77777777" w:rsidR="00C23395" w:rsidRDefault="00C23395" w:rsidP="00C23395">
          <w:pPr>
            <w:spacing w:line="360" w:lineRule="auto"/>
            <w:jc w:val="center"/>
            <w:rPr>
              <w:rFonts w:cstheme="minorHAnsi"/>
              <w:b/>
              <w:bCs/>
              <w:sz w:val="44"/>
              <w:szCs w:val="44"/>
            </w:rPr>
          </w:pPr>
        </w:p>
        <w:p w14:paraId="73B4A65A" w14:textId="5AB9216B" w:rsidR="00C23395" w:rsidRPr="00527E22" w:rsidRDefault="00C23395" w:rsidP="00C23395">
          <w:pPr>
            <w:spacing w:line="360" w:lineRule="auto"/>
            <w:jc w:val="center"/>
            <w:rPr>
              <w:rFonts w:cstheme="minorHAnsi"/>
              <w:b/>
              <w:bCs/>
              <w:sz w:val="44"/>
              <w:szCs w:val="44"/>
            </w:rPr>
          </w:pPr>
          <w:r w:rsidRPr="00527E22">
            <w:rPr>
              <w:rFonts w:cstheme="minorHAnsi"/>
              <w:b/>
              <w:bCs/>
              <w:sz w:val="44"/>
              <w:szCs w:val="44"/>
            </w:rPr>
            <w:t>Описание основных функциональных характеристик</w:t>
          </w:r>
        </w:p>
        <w:p w14:paraId="5926DF78" w14:textId="77777777" w:rsidR="00C23395" w:rsidRDefault="00C23395" w:rsidP="007A5BCD">
          <w:pPr>
            <w:ind w:left="720" w:hanging="360"/>
            <w:jc w:val="center"/>
            <w:rPr>
              <w:rFonts w:cstheme="minorHAnsi"/>
            </w:rPr>
          </w:pPr>
        </w:p>
        <w:p w14:paraId="1D5E9D41" w14:textId="77777777" w:rsidR="00C23395" w:rsidRDefault="00C23395" w:rsidP="007A5BCD">
          <w:pPr>
            <w:ind w:left="720" w:hanging="360"/>
            <w:jc w:val="center"/>
            <w:rPr>
              <w:rFonts w:cstheme="minorHAnsi"/>
            </w:rPr>
          </w:pPr>
        </w:p>
        <w:p w14:paraId="5773E4E2" w14:textId="77777777" w:rsidR="00C23395" w:rsidRDefault="00C23395" w:rsidP="007A5BCD">
          <w:pPr>
            <w:ind w:left="720" w:hanging="360"/>
            <w:jc w:val="center"/>
            <w:rPr>
              <w:rFonts w:cstheme="minorHAnsi"/>
            </w:rPr>
          </w:pPr>
        </w:p>
        <w:p w14:paraId="409CA31A" w14:textId="77777777" w:rsidR="00C23395" w:rsidRDefault="00C23395" w:rsidP="007A5BCD">
          <w:pPr>
            <w:ind w:left="720" w:hanging="360"/>
            <w:jc w:val="center"/>
            <w:rPr>
              <w:rFonts w:cstheme="minorHAnsi"/>
            </w:rPr>
          </w:pPr>
        </w:p>
        <w:p w14:paraId="676A30BE" w14:textId="77777777" w:rsidR="00C23395" w:rsidRDefault="00C23395" w:rsidP="007A5BCD">
          <w:pPr>
            <w:ind w:left="720" w:hanging="360"/>
            <w:jc w:val="center"/>
            <w:rPr>
              <w:rFonts w:cstheme="minorHAnsi"/>
            </w:rPr>
          </w:pPr>
        </w:p>
        <w:p w14:paraId="076AF913" w14:textId="77777777" w:rsidR="00C23395" w:rsidRDefault="00C23395" w:rsidP="007A5BCD">
          <w:pPr>
            <w:ind w:left="720" w:hanging="360"/>
            <w:jc w:val="center"/>
            <w:rPr>
              <w:rFonts w:cstheme="minorHAnsi"/>
            </w:rPr>
          </w:pPr>
        </w:p>
        <w:p w14:paraId="548F1E90" w14:textId="77777777" w:rsidR="00C23395" w:rsidRDefault="00C23395" w:rsidP="007A5BCD">
          <w:pPr>
            <w:ind w:left="720" w:hanging="360"/>
            <w:jc w:val="center"/>
            <w:rPr>
              <w:rFonts w:cstheme="minorHAnsi"/>
            </w:rPr>
          </w:pPr>
        </w:p>
        <w:p w14:paraId="020B723E" w14:textId="77777777" w:rsidR="00C23395" w:rsidRDefault="00C23395" w:rsidP="007A5BCD">
          <w:pPr>
            <w:ind w:left="720" w:hanging="360"/>
            <w:jc w:val="center"/>
            <w:rPr>
              <w:rFonts w:cstheme="minorHAnsi"/>
            </w:rPr>
          </w:pPr>
        </w:p>
        <w:p w14:paraId="4FD3B178" w14:textId="77777777" w:rsidR="00C23395" w:rsidRDefault="00C23395" w:rsidP="007A5BCD">
          <w:pPr>
            <w:ind w:left="720" w:hanging="360"/>
            <w:jc w:val="center"/>
            <w:rPr>
              <w:rFonts w:cstheme="minorHAnsi"/>
            </w:rPr>
          </w:pPr>
        </w:p>
        <w:p w14:paraId="10D9BA94" w14:textId="77777777" w:rsidR="00C23395" w:rsidRDefault="00C23395" w:rsidP="007A5BCD">
          <w:pPr>
            <w:ind w:left="720" w:hanging="360"/>
            <w:jc w:val="center"/>
            <w:rPr>
              <w:rFonts w:cstheme="minorHAnsi"/>
            </w:rPr>
          </w:pPr>
        </w:p>
        <w:p w14:paraId="663E62BC" w14:textId="77777777" w:rsidR="00C23395" w:rsidRDefault="00C23395" w:rsidP="007A5BCD">
          <w:pPr>
            <w:ind w:left="720" w:hanging="360"/>
            <w:jc w:val="center"/>
            <w:rPr>
              <w:rFonts w:cstheme="minorHAnsi"/>
            </w:rPr>
          </w:pPr>
        </w:p>
        <w:p w14:paraId="03578EB6" w14:textId="77777777" w:rsidR="00C23395" w:rsidRDefault="00C23395" w:rsidP="007A5BCD">
          <w:pPr>
            <w:ind w:left="720" w:hanging="360"/>
            <w:jc w:val="center"/>
            <w:rPr>
              <w:rFonts w:cstheme="minorHAnsi"/>
            </w:rPr>
          </w:pPr>
        </w:p>
        <w:p w14:paraId="1ADADDEA" w14:textId="77777777" w:rsidR="00C23395" w:rsidRDefault="00C23395" w:rsidP="007A5BCD">
          <w:pPr>
            <w:ind w:left="720" w:hanging="360"/>
            <w:jc w:val="center"/>
            <w:rPr>
              <w:rFonts w:cstheme="minorHAnsi"/>
            </w:rPr>
          </w:pPr>
        </w:p>
        <w:p w14:paraId="25326A70" w14:textId="77777777" w:rsidR="00C23395" w:rsidRDefault="00C23395" w:rsidP="007A5BCD">
          <w:pPr>
            <w:ind w:left="720" w:hanging="360"/>
            <w:jc w:val="center"/>
            <w:rPr>
              <w:rFonts w:cstheme="minorHAnsi"/>
            </w:rPr>
          </w:pPr>
        </w:p>
        <w:p w14:paraId="6FA6D0F5" w14:textId="77777777" w:rsidR="00C23395" w:rsidRDefault="00EB60B4" w:rsidP="007A5BCD">
          <w:pPr>
            <w:ind w:left="720" w:hanging="360"/>
            <w:jc w:val="center"/>
            <w:rPr>
              <w:rFonts w:cstheme="minorHAnsi"/>
            </w:rPr>
          </w:pPr>
          <w:r w:rsidRPr="00276C69">
            <w:rPr>
              <w:rFonts w:cstheme="minorHAnsi"/>
              <w:noProof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29AC244C" wp14:editId="2835E5E3">
                    <wp:simplePos x="0" y="0"/>
                    <wp:positionH relativeFrom="page">
                      <wp:align>center</wp:align>
                    </wp:positionH>
                    <wp:positionV relativeFrom="margin">
                      <wp:posOffset>3424702</wp:posOffset>
                    </wp:positionV>
                    <wp:extent cx="4692650" cy="2367280"/>
                    <wp:effectExtent l="0" t="0" r="12700" b="14605"/>
                    <wp:wrapSquare wrapText="bothSides"/>
                    <wp:docPr id="2" name="Текстовое поле 13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4692650" cy="23672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98AE4BA" w14:textId="09A62C75" w:rsidR="00EB60B4" w:rsidRPr="00F43EE8" w:rsidRDefault="00E669CC" w:rsidP="00F43EE8">
                                <w:pPr>
                                  <w:pStyle w:val="a3"/>
                                  <w:spacing w:before="40" w:after="560" w:line="216" w:lineRule="auto"/>
                                  <w:jc w:val="center"/>
                                  <w:rPr>
                                    <w:color w:val="4472C4" w:themeColor="accent1"/>
                                    <w:sz w:val="48"/>
                                    <w:szCs w:val="48"/>
                                  </w:rPr>
                                </w:pPr>
                                <w:sdt>
                                  <w:sdtPr>
                                    <w:rPr>
                                      <w:sz w:val="48"/>
                                      <w:szCs w:val="48"/>
                                    </w:rPr>
                                    <w:alias w:val="Название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F43EE8" w:rsidRPr="009C6C2C">
                                      <w:rPr>
                                        <w:sz w:val="48"/>
                                        <w:szCs w:val="48"/>
                                      </w:rPr>
                                      <w:t xml:space="preserve">Платформа сопоставления НСИ на основе машинного обучения </w:t>
                                    </w:r>
                                    <w:proofErr w:type="spellStart"/>
                                    <w:r w:rsidR="00F43EE8" w:rsidRPr="009C6C2C">
                                      <w:rPr>
                                        <w:sz w:val="48"/>
                                        <w:szCs w:val="48"/>
                                      </w:rPr>
                                      <w:t>FlexMatching</w:t>
                                    </w:r>
                                    <w:proofErr w:type="spellEnd"/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aps/>
                                    <w:sz w:val="28"/>
                                    <w:szCs w:val="28"/>
                                  </w:rPr>
                                  <w:alias w:val="Подзаголовок"/>
                                  <w:tag w:val=""/>
                                  <w:id w:val="-2090151685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30756087" w14:textId="14CAE812" w:rsidR="00EB60B4" w:rsidRPr="009C6C2C" w:rsidRDefault="00C23395">
                                    <w:pPr>
                                      <w:pStyle w:val="a3"/>
                                      <w:spacing w:before="40" w:after="40"/>
                                      <w:rPr>
                                        <w:caps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aps/>
                                        <w:sz w:val="28"/>
                                        <w:szCs w:val="28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caps/>
                                    <w:color w:val="5B9BD5" w:themeColor="accent5"/>
                                    <w:sz w:val="24"/>
                                    <w:szCs w:val="24"/>
                                  </w:rPr>
                                  <w:alias w:val="Автор"/>
                                  <w:tag w:val=""/>
                                  <w:id w:val="-1536112409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2204F449" w14:textId="14D45DD4" w:rsidR="00EB60B4" w:rsidRDefault="000455A5">
                                    <w:pPr>
                                      <w:pStyle w:val="a3"/>
                                      <w:spacing w:before="80" w:after="40"/>
                                      <w:rPr>
                                        <w:caps/>
                                        <w:color w:val="5B9BD5" w:themeColor="accent5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5B9BD5" w:themeColor="accent5"/>
                                        <w:sz w:val="24"/>
                                        <w:szCs w:val="24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79000</wp14:pctWidth>
                    </wp14:sizeRelH>
                    <wp14:sizeRelV relativeFrom="page">
                      <wp14:pctHeight>35000</wp14:pctHeight>
                    </wp14:sizeRelV>
                  </wp:anchor>
                </w:drawing>
              </mc:Choice>
              <mc:Fallback>
                <w:pict>
                  <v:shapetype w14:anchorId="29AC244C" id="_x0000_t202" coordsize="21600,21600" o:spt="202" path="m,l,21600r21600,l21600,xe">
                    <v:stroke joinstyle="miter"/>
                    <v:path gradientshapeok="t" o:connecttype="rect"/>
                  </v:shapetype>
                  <v:shape id="Текстовое поле 131" o:spid="_x0000_s1026" type="#_x0000_t202" style="position:absolute;left:0;text-align:left;margin-left:0;margin-top:269.65pt;width:369.5pt;height:186.4pt;z-index:251660288;visibility:visible;mso-wrap-style:square;mso-width-percent:790;mso-height-percent:350;mso-wrap-distance-left:14.4pt;mso-wrap-distance-top:0;mso-wrap-distance-right:14.4pt;mso-wrap-distance-bottom:0;mso-position-horizontal:center;mso-position-horizontal-relative:page;mso-position-vertical:absolute;mso-position-vertical-relative:margin;mso-width-percent:790;mso-height-percent:35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" filled="f" stroked="f" strokeweight=".5pt">
                    <v:textbox style="mso-fit-shape-to-text:t" inset="0,0,0,0">
                      <w:txbxContent>
                        <w:p w14:paraId="098AE4BA" w14:textId="09A62C75" w:rsidR="00EB60B4" w:rsidRPr="00F43EE8" w:rsidRDefault="00E669CC" w:rsidP="00F43EE8">
                          <w:pPr>
                            <w:pStyle w:val="a3"/>
                            <w:spacing w:before="40" w:after="560" w:line="216" w:lineRule="auto"/>
                            <w:jc w:val="center"/>
                            <w:rPr>
                              <w:color w:val="4472C4" w:themeColor="accent1"/>
                              <w:sz w:val="48"/>
                              <w:szCs w:val="48"/>
                            </w:rPr>
                          </w:pPr>
                          <w:sdt>
                            <w:sdtPr>
                              <w:rPr>
                                <w:sz w:val="48"/>
                                <w:szCs w:val="48"/>
                              </w:rPr>
                              <w:alias w:val="Название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F43EE8" w:rsidRPr="009C6C2C">
                                <w:rPr>
                                  <w:sz w:val="48"/>
                                  <w:szCs w:val="48"/>
                                </w:rPr>
                                <w:t xml:space="preserve">Платформа сопоставления НСИ на основе машинного обучения </w:t>
                              </w:r>
                              <w:proofErr w:type="spellStart"/>
                              <w:r w:rsidR="00F43EE8" w:rsidRPr="009C6C2C">
                                <w:rPr>
                                  <w:sz w:val="48"/>
                                  <w:szCs w:val="48"/>
                                </w:rPr>
                                <w:t>FlexMatching</w:t>
                              </w:r>
                              <w:proofErr w:type="spellEnd"/>
                            </w:sdtContent>
                          </w:sdt>
                        </w:p>
                        <w:sdt>
                          <w:sdtPr>
                            <w:rPr>
                              <w:caps/>
                              <w:sz w:val="28"/>
                              <w:szCs w:val="28"/>
                            </w:rPr>
                            <w:alias w:val="Подзаголовок"/>
                            <w:tag w:val=""/>
                            <w:id w:val="-2090151685"/>
                            <w:showingPlcHdr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30756087" w14:textId="14CAE812" w:rsidR="00EB60B4" w:rsidRPr="009C6C2C" w:rsidRDefault="00C23395">
                              <w:pPr>
                                <w:pStyle w:val="a3"/>
                                <w:spacing w:before="40" w:after="40"/>
                                <w:rPr>
                                  <w:cap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aps/>
                                  <w:sz w:val="28"/>
                                  <w:szCs w:val="28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aps/>
                              <w:color w:val="5B9BD5" w:themeColor="accent5"/>
                              <w:sz w:val="24"/>
                              <w:szCs w:val="24"/>
                            </w:rPr>
                            <w:alias w:val="Автор"/>
                            <w:tag w:val=""/>
                            <w:id w:val="-1536112409"/>
                            <w:showingPlcHdr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14:paraId="2204F449" w14:textId="14D45DD4" w:rsidR="00EB60B4" w:rsidRDefault="000455A5">
                              <w:pPr>
                                <w:pStyle w:val="a3"/>
                                <w:spacing w:before="80" w:after="40"/>
                                <w:rPr>
                                  <w:caps/>
                                  <w:color w:val="5B9BD5" w:themeColor="accent5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aps/>
                                  <w:color w:val="5B9BD5" w:themeColor="accent5"/>
                                  <w:sz w:val="24"/>
                                  <w:szCs w:val="24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margin"/>
                  </v:shape>
                </w:pict>
              </mc:Fallback>
            </mc:AlternateContent>
          </w:r>
          <w:r w:rsidRPr="00276C69">
            <w:rPr>
              <w:rFonts w:cstheme="minorHAnsi"/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A57C92C" wp14:editId="542F9783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574675" cy="1044575"/>
                    <wp:effectExtent l="0" t="0" r="0" b="0"/>
                    <wp:wrapNone/>
                    <wp:docPr id="1" name="Прямоугольник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74675" cy="104457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sz w:val="24"/>
                                    <w:szCs w:val="24"/>
                                    <w:highlight w:val="darkGray"/>
                                  </w:rPr>
                                  <w:alias w:val="Год"/>
                                  <w:tag w:val=""/>
                                  <w:id w:val="-785116381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2-09-19T00:00:00Z">
                                    <w:dateFormat w:val="yyyy"/>
                                    <w:lid w:val="ru-RU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60EE5D31" w14:textId="52FBBF78" w:rsidR="00EB60B4" w:rsidRDefault="00EB60B4">
                                    <w:pPr>
                                      <w:pStyle w:val="a3"/>
                                      <w:jc w:val="right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 w:rsidRPr="00F43EE8">
                                      <w:rPr>
                                        <w:sz w:val="24"/>
                                        <w:szCs w:val="24"/>
                                        <w:highlight w:val="darkGray"/>
                                      </w:rPr>
                                      <w:t>2022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w14:anchorId="4A57C92C" id="Прямоугольник 132" o:spid="_x0000_s1027" style="position:absolute;left:0;text-align:left;margin-left:-5.95pt;margin-top:0;width:45.25pt;height:82.25pt;z-index:251659264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" fillcolor="#4472c4 [3204]" stroked="f" strokeweight="1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sz w:val="24"/>
                              <w:szCs w:val="24"/>
                              <w:highlight w:val="darkGray"/>
                            </w:rPr>
                            <w:alias w:val="Год"/>
                            <w:tag w:val=""/>
                            <w:id w:val="-785116381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2-09-19T00:00:00Z">
                              <w:dateFormat w:val="yyyy"/>
                              <w:lid w:val="ru-RU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60EE5D31" w14:textId="52FBBF78" w:rsidR="00EB60B4" w:rsidRDefault="00EB60B4">
                              <w:pPr>
                                <w:pStyle w:val="a3"/>
                                <w:jc w:val="right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F43EE8">
                                <w:rPr>
                                  <w:sz w:val="24"/>
                                  <w:szCs w:val="24"/>
                                  <w:highlight w:val="darkGray"/>
                                </w:rPr>
                                <w:t>2022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</w:p>
        <w:p w14:paraId="5B1A5924" w14:textId="77777777" w:rsidR="00C23395" w:rsidRDefault="00C23395" w:rsidP="007A5BCD">
          <w:pPr>
            <w:ind w:left="720" w:hanging="360"/>
            <w:jc w:val="center"/>
            <w:rPr>
              <w:rFonts w:cstheme="minorHAnsi"/>
            </w:rPr>
          </w:pPr>
        </w:p>
        <w:p w14:paraId="092167C5" w14:textId="77777777" w:rsidR="00C23395" w:rsidRDefault="00C23395" w:rsidP="007A5BCD">
          <w:pPr>
            <w:ind w:left="720" w:hanging="360"/>
            <w:jc w:val="center"/>
            <w:rPr>
              <w:rFonts w:cstheme="minorHAnsi"/>
            </w:rPr>
          </w:pPr>
        </w:p>
        <w:p w14:paraId="6BC6C42A" w14:textId="77777777" w:rsidR="00C23395" w:rsidRDefault="00C23395" w:rsidP="007A5BCD">
          <w:pPr>
            <w:ind w:left="720" w:hanging="360"/>
            <w:jc w:val="center"/>
            <w:rPr>
              <w:rFonts w:cstheme="minorHAnsi"/>
            </w:rPr>
          </w:pPr>
        </w:p>
        <w:p w14:paraId="73C9479D" w14:textId="6196A863" w:rsidR="007A5BCD" w:rsidRDefault="00E669CC" w:rsidP="007A5BCD">
          <w:pPr>
            <w:ind w:left="720" w:hanging="360"/>
            <w:jc w:val="center"/>
            <w:rPr>
              <w:rFonts w:cstheme="minorHAnsi"/>
            </w:rPr>
          </w:pPr>
        </w:p>
      </w:sdtContent>
    </w:sdt>
    <w:p w14:paraId="0C8016D3" w14:textId="77777777" w:rsidR="00C23395" w:rsidRPr="00527E22" w:rsidRDefault="00C23395" w:rsidP="00C23395">
      <w:pPr>
        <w:spacing w:line="360" w:lineRule="auto"/>
        <w:ind w:right="-715"/>
        <w:jc w:val="center"/>
        <w:rPr>
          <w:rFonts w:cstheme="minorHAnsi"/>
        </w:rPr>
      </w:pPr>
      <w:r w:rsidRPr="00527E22">
        <w:rPr>
          <w:rFonts w:cstheme="minorHAnsi"/>
        </w:rPr>
        <w:t>Москва, 2022</w:t>
      </w:r>
    </w:p>
    <w:p w14:paraId="28F863E9" w14:textId="72DC7C9D" w:rsidR="00C23395" w:rsidRDefault="00C23395" w:rsidP="00C23395">
      <w:pPr>
        <w:pStyle w:val="ab"/>
        <w:numPr>
          <w:ilvl w:val="0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cstheme="minorHAnsi"/>
          <w:color w:val="2F5496" w:themeColor="accent1" w:themeShade="BF"/>
        </w:rPr>
      </w:pPr>
      <w:r w:rsidRPr="00765C85">
        <w:rPr>
          <w:rFonts w:cstheme="minorHAnsi"/>
          <w:color w:val="2F5496" w:themeColor="accent1" w:themeShade="BF"/>
        </w:rPr>
        <w:lastRenderedPageBreak/>
        <w:t>Описание</w:t>
      </w:r>
    </w:p>
    <w:p w14:paraId="0FA597D0" w14:textId="77777777" w:rsidR="00AE2548" w:rsidRPr="00765C85" w:rsidRDefault="00AE2548" w:rsidP="00AE2548">
      <w:pPr>
        <w:pStyle w:val="ab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1287"/>
        <w:jc w:val="both"/>
        <w:rPr>
          <w:rFonts w:cstheme="minorHAnsi"/>
          <w:color w:val="2F5496" w:themeColor="accent1" w:themeShade="BF"/>
        </w:rPr>
      </w:pPr>
    </w:p>
    <w:p w14:paraId="33FF25BB" w14:textId="5B4FB5FD" w:rsidR="00F01D8A" w:rsidRDefault="00F01D8A" w:rsidP="00F01D8A">
      <w:pPr>
        <w:spacing w:after="225" w:line="360" w:lineRule="auto"/>
        <w:rPr>
          <w:rFonts w:eastAsia="Times New Roman" w:cstheme="minorHAnsi"/>
          <w:sz w:val="24"/>
          <w:szCs w:val="24"/>
          <w:lang w:eastAsia="ru-RU"/>
        </w:rPr>
      </w:pPr>
      <w:r w:rsidRPr="00CE5C2C">
        <w:rPr>
          <w:rFonts w:eastAsia="Times New Roman" w:cstheme="minorHAnsi"/>
          <w:sz w:val="24"/>
          <w:szCs w:val="24"/>
          <w:lang w:eastAsia="ru-RU"/>
        </w:rPr>
        <w:t xml:space="preserve">Система </w:t>
      </w:r>
      <w:proofErr w:type="spellStart"/>
      <w:r w:rsidRPr="00CE5C2C">
        <w:rPr>
          <w:rFonts w:eastAsia="Times New Roman" w:cstheme="minorHAnsi"/>
          <w:sz w:val="24"/>
          <w:szCs w:val="24"/>
          <w:lang w:eastAsia="ru-RU"/>
        </w:rPr>
        <w:t>Flex</w:t>
      </w:r>
      <w:proofErr w:type="spellEnd"/>
      <w:r w:rsidRPr="00CE5C2C">
        <w:rPr>
          <w:rFonts w:eastAsia="Times New Roman" w:cstheme="minorHAnsi"/>
          <w:sz w:val="24"/>
          <w:szCs w:val="24"/>
          <w:lang w:eastAsia="ru-RU"/>
        </w:rPr>
        <w:t xml:space="preserve"> </w:t>
      </w:r>
      <w:proofErr w:type="spellStart"/>
      <w:r w:rsidRPr="00CE5C2C">
        <w:rPr>
          <w:rFonts w:eastAsia="Times New Roman" w:cstheme="minorHAnsi"/>
          <w:sz w:val="24"/>
          <w:szCs w:val="24"/>
          <w:lang w:eastAsia="ru-RU"/>
        </w:rPr>
        <w:t>Matching</w:t>
      </w:r>
      <w:proofErr w:type="spellEnd"/>
      <w:r w:rsidRPr="00CE5C2C">
        <w:rPr>
          <w:rFonts w:eastAsia="Times New Roman" w:cstheme="minorHAnsi"/>
          <w:sz w:val="24"/>
          <w:szCs w:val="24"/>
          <w:lang w:eastAsia="ru-RU"/>
        </w:rPr>
        <w:t xml:space="preserve"> технологическая платформа, которая решает комплекс задач, связанных с построением взаимодействия между большим количеством информационных систем. Эффективна в случаях, когда большая часть информационных систем управляется внешними контрагентами.</w:t>
      </w:r>
    </w:p>
    <w:p w14:paraId="1CD65380" w14:textId="77777777" w:rsidR="00AE2548" w:rsidRPr="00CE5C2C" w:rsidRDefault="00AE2548" w:rsidP="00AE2548">
      <w:pPr>
        <w:pStyle w:val="ab"/>
        <w:numPr>
          <w:ilvl w:val="0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cstheme="minorHAnsi"/>
        </w:rPr>
      </w:pPr>
      <w:r w:rsidRPr="00AE2548">
        <w:rPr>
          <w:rFonts w:cstheme="minorHAnsi"/>
          <w:color w:val="2F5496" w:themeColor="accent1" w:themeShade="BF"/>
        </w:rPr>
        <w:t>Проблематика</w:t>
      </w:r>
    </w:p>
    <w:p w14:paraId="1C05929D" w14:textId="77777777" w:rsidR="00AE2548" w:rsidRDefault="00AE2548" w:rsidP="00F01D8A">
      <w:pPr>
        <w:spacing w:after="225" w:line="360" w:lineRule="auto"/>
        <w:rPr>
          <w:rFonts w:eastAsia="Times New Roman" w:cstheme="minorHAnsi"/>
          <w:sz w:val="24"/>
          <w:szCs w:val="24"/>
          <w:lang w:eastAsia="ru-RU"/>
        </w:rPr>
      </w:pPr>
    </w:p>
    <w:p w14:paraId="12A9FD4A" w14:textId="79FC186E" w:rsidR="00AE2548" w:rsidRDefault="00AE2548" w:rsidP="00F01D8A">
      <w:pPr>
        <w:spacing w:after="225" w:line="360" w:lineRule="auto"/>
        <w:rPr>
          <w:rFonts w:eastAsia="Times New Roman" w:cstheme="minorHAnsi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6401B4C4" wp14:editId="2568B727">
            <wp:extent cx="5940425" cy="2545003"/>
            <wp:effectExtent l="0" t="0" r="3175" b="825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5625" t="25962" r="10998" b="10520"/>
                    <a:stretch/>
                  </pic:blipFill>
                  <pic:spPr bwMode="auto">
                    <a:xfrm>
                      <a:off x="0" y="0"/>
                      <a:ext cx="5940425" cy="25450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765AE4" w14:textId="67637F9D" w:rsidR="00AE2548" w:rsidRPr="00AE2548" w:rsidRDefault="00AE2548" w:rsidP="00AE2548">
      <w:pPr>
        <w:pStyle w:val="ab"/>
        <w:numPr>
          <w:ilvl w:val="0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cstheme="minorHAnsi"/>
        </w:rPr>
      </w:pPr>
      <w:r w:rsidRPr="00AE2548">
        <w:rPr>
          <w:rFonts w:cstheme="minorHAnsi"/>
          <w:color w:val="2F5496" w:themeColor="accent1" w:themeShade="BF"/>
        </w:rPr>
        <w:t>Схема</w:t>
      </w:r>
      <w:r>
        <w:rPr>
          <w:rFonts w:cstheme="minorHAnsi"/>
          <w:color w:val="2F5496" w:themeColor="accent1" w:themeShade="BF"/>
        </w:rPr>
        <w:t xml:space="preserve"> работы решения</w:t>
      </w:r>
    </w:p>
    <w:p w14:paraId="6F23A8E3" w14:textId="77777777" w:rsidR="00AE2548" w:rsidRPr="00AE2548" w:rsidRDefault="00AE2548" w:rsidP="00AE2548">
      <w:pPr>
        <w:pStyle w:val="ab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1287"/>
        <w:jc w:val="both"/>
        <w:rPr>
          <w:rFonts w:cstheme="minorHAnsi"/>
        </w:rPr>
      </w:pPr>
    </w:p>
    <w:p w14:paraId="5BF269B9" w14:textId="71AF2676" w:rsidR="00AE2548" w:rsidRPr="00AE2548" w:rsidRDefault="00AE2548" w:rsidP="00AE2548">
      <w:pPr>
        <w:pStyle w:val="ab"/>
        <w:numPr>
          <w:ilvl w:val="0"/>
          <w:numId w:val="1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cstheme="minorHAnsi"/>
        </w:rPr>
      </w:pPr>
      <w:r w:rsidRPr="00AE2548">
        <w:rPr>
          <w:rFonts w:cstheme="minorHAnsi"/>
        </w:rPr>
        <w:t>Сопоставление данных</w:t>
      </w:r>
    </w:p>
    <w:p w14:paraId="104C41D8" w14:textId="67B1640D" w:rsidR="00AE2548" w:rsidRPr="00AE2548" w:rsidRDefault="00AE2548" w:rsidP="00AE2548">
      <w:pPr>
        <w:pStyle w:val="ab"/>
        <w:numPr>
          <w:ilvl w:val="0"/>
          <w:numId w:val="1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cstheme="minorHAnsi"/>
        </w:rPr>
      </w:pPr>
      <w:r w:rsidRPr="00AE2548">
        <w:rPr>
          <w:rFonts w:cstheme="minorHAnsi"/>
        </w:rPr>
        <w:t>Обмен транзакционными данными</w:t>
      </w:r>
    </w:p>
    <w:p w14:paraId="1B58317F" w14:textId="62870A9D" w:rsidR="00AE2548" w:rsidRPr="00AE2548" w:rsidRDefault="00AE2548" w:rsidP="00AE2548">
      <w:pPr>
        <w:pStyle w:val="ab"/>
        <w:numPr>
          <w:ilvl w:val="0"/>
          <w:numId w:val="1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cstheme="minorHAnsi"/>
        </w:rPr>
      </w:pPr>
      <w:r w:rsidRPr="00AE2548">
        <w:rPr>
          <w:rFonts w:cstheme="minorHAnsi"/>
        </w:rPr>
        <w:t>Контроль актуальности и корректности данных</w:t>
      </w:r>
    </w:p>
    <w:p w14:paraId="5ABF9774" w14:textId="77777777" w:rsidR="00AE2548" w:rsidRPr="00AE2548" w:rsidRDefault="00AE2548" w:rsidP="00AE254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cstheme="minorHAnsi"/>
        </w:rPr>
      </w:pPr>
    </w:p>
    <w:p w14:paraId="43707ECB" w14:textId="77777777" w:rsidR="00AE2548" w:rsidRPr="00CE5C2C" w:rsidRDefault="00AE2548" w:rsidP="00AE2548">
      <w:pPr>
        <w:pStyle w:val="ab"/>
        <w:numPr>
          <w:ilvl w:val="0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cstheme="minorHAnsi"/>
        </w:rPr>
      </w:pPr>
      <w:r w:rsidRPr="00AE2548">
        <w:rPr>
          <w:rFonts w:cstheme="minorHAnsi"/>
          <w:color w:val="2F5496" w:themeColor="accent1" w:themeShade="BF"/>
        </w:rPr>
        <w:t>Функционал</w:t>
      </w:r>
      <w:r>
        <w:rPr>
          <w:rFonts w:cstheme="minorHAnsi"/>
          <w:color w:val="2F5496" w:themeColor="accent1" w:themeShade="BF"/>
        </w:rPr>
        <w:t xml:space="preserve"> системы</w:t>
      </w:r>
      <w:r w:rsidRPr="00CE5C2C">
        <w:rPr>
          <w:rFonts w:cstheme="minorHAnsi"/>
        </w:rPr>
        <w:t xml:space="preserve">: </w:t>
      </w:r>
    </w:p>
    <w:p w14:paraId="4DBD15ED" w14:textId="77777777" w:rsidR="00AE2548" w:rsidRPr="00CE5C2C" w:rsidRDefault="00AE2548" w:rsidP="00AE254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cstheme="minorHAnsi"/>
        </w:rPr>
      </w:pPr>
    </w:p>
    <w:p w14:paraId="69FEF951" w14:textId="77777777" w:rsidR="00AE2548" w:rsidRPr="00CE5C2C" w:rsidRDefault="00AE2548" w:rsidP="00AE2548">
      <w:pPr>
        <w:pStyle w:val="ab"/>
        <w:numPr>
          <w:ilvl w:val="0"/>
          <w:numId w:val="13"/>
        </w:numPr>
        <w:spacing w:after="0" w:line="360" w:lineRule="auto"/>
        <w:rPr>
          <w:rFonts w:eastAsia="Times New Roman" w:cstheme="minorHAnsi"/>
          <w:sz w:val="24"/>
          <w:szCs w:val="24"/>
          <w:lang w:eastAsia="ru-RU"/>
        </w:rPr>
      </w:pPr>
      <w:r w:rsidRPr="00CE5C2C">
        <w:rPr>
          <w:rFonts w:eastAsia="Times New Roman" w:cstheme="minorHAnsi"/>
          <w:sz w:val="24"/>
          <w:szCs w:val="24"/>
          <w:lang w:eastAsia="ru-RU"/>
        </w:rPr>
        <w:t>При сопоставлении данных используется машинное обучение, а также методы автоматизации обработки текстов</w:t>
      </w:r>
    </w:p>
    <w:p w14:paraId="75AF788E" w14:textId="77777777" w:rsidR="00AE2548" w:rsidRPr="00CE5C2C" w:rsidRDefault="00AE2548" w:rsidP="00AE2548">
      <w:pPr>
        <w:pStyle w:val="ab"/>
        <w:numPr>
          <w:ilvl w:val="0"/>
          <w:numId w:val="13"/>
        </w:numPr>
        <w:spacing w:after="0" w:line="360" w:lineRule="auto"/>
        <w:rPr>
          <w:rFonts w:eastAsia="Times New Roman" w:cstheme="minorHAnsi"/>
          <w:sz w:val="24"/>
          <w:szCs w:val="24"/>
          <w:lang w:eastAsia="ru-RU"/>
        </w:rPr>
      </w:pPr>
      <w:r w:rsidRPr="00CE5C2C">
        <w:rPr>
          <w:rFonts w:eastAsia="Times New Roman" w:cstheme="minorHAnsi"/>
          <w:sz w:val="24"/>
          <w:szCs w:val="24"/>
          <w:lang w:eastAsia="ru-RU"/>
        </w:rPr>
        <w:t>Разграничение прав доступа</w:t>
      </w:r>
    </w:p>
    <w:p w14:paraId="67B0E182" w14:textId="77777777" w:rsidR="00AE2548" w:rsidRPr="00CE5C2C" w:rsidRDefault="00AE2548" w:rsidP="00AE2548">
      <w:pPr>
        <w:pStyle w:val="ab"/>
        <w:numPr>
          <w:ilvl w:val="0"/>
          <w:numId w:val="13"/>
        </w:numPr>
        <w:spacing w:after="0" w:line="360" w:lineRule="auto"/>
        <w:rPr>
          <w:rFonts w:eastAsia="Times New Roman" w:cstheme="minorHAnsi"/>
          <w:sz w:val="24"/>
          <w:szCs w:val="24"/>
          <w:lang w:eastAsia="ru-RU"/>
        </w:rPr>
      </w:pPr>
      <w:r w:rsidRPr="00CE5C2C">
        <w:rPr>
          <w:rFonts w:eastAsia="Times New Roman" w:cstheme="minorHAnsi"/>
          <w:sz w:val="24"/>
          <w:szCs w:val="24"/>
          <w:lang w:eastAsia="ru-RU"/>
        </w:rPr>
        <w:t xml:space="preserve">Пользовательский </w:t>
      </w:r>
      <w:proofErr w:type="spellStart"/>
      <w:r w:rsidRPr="00CE5C2C">
        <w:rPr>
          <w:rFonts w:eastAsia="Times New Roman" w:cstheme="minorHAnsi"/>
          <w:sz w:val="24"/>
          <w:szCs w:val="24"/>
          <w:lang w:eastAsia="ru-RU"/>
        </w:rPr>
        <w:t>Web</w:t>
      </w:r>
      <w:proofErr w:type="spellEnd"/>
      <w:r w:rsidRPr="00CE5C2C">
        <w:rPr>
          <w:rFonts w:eastAsia="Times New Roman" w:cstheme="minorHAnsi"/>
          <w:sz w:val="24"/>
          <w:szCs w:val="24"/>
          <w:lang w:eastAsia="ru-RU"/>
        </w:rPr>
        <w:t>-Интерфейс</w:t>
      </w:r>
    </w:p>
    <w:p w14:paraId="07C8373C" w14:textId="77777777" w:rsidR="00AE2548" w:rsidRPr="00CE5C2C" w:rsidRDefault="00AE2548" w:rsidP="00AE2548">
      <w:pPr>
        <w:pStyle w:val="ab"/>
        <w:numPr>
          <w:ilvl w:val="0"/>
          <w:numId w:val="13"/>
        </w:numPr>
        <w:spacing w:after="0" w:line="360" w:lineRule="auto"/>
        <w:rPr>
          <w:rFonts w:eastAsia="Times New Roman" w:cstheme="minorHAnsi"/>
          <w:sz w:val="24"/>
          <w:szCs w:val="24"/>
          <w:lang w:eastAsia="ru-RU"/>
        </w:rPr>
      </w:pPr>
      <w:r w:rsidRPr="00CE5C2C">
        <w:rPr>
          <w:rFonts w:eastAsia="Times New Roman" w:cstheme="minorHAnsi"/>
          <w:sz w:val="24"/>
          <w:szCs w:val="24"/>
          <w:lang w:eastAsia="ru-RU"/>
        </w:rPr>
        <w:t xml:space="preserve">Интеграция с </w:t>
      </w:r>
      <w:proofErr w:type="spellStart"/>
      <w:r w:rsidRPr="00CE5C2C">
        <w:rPr>
          <w:rFonts w:eastAsia="Times New Roman" w:cstheme="minorHAnsi"/>
          <w:sz w:val="24"/>
          <w:szCs w:val="24"/>
          <w:lang w:eastAsia="ru-RU"/>
        </w:rPr>
        <w:t>Active-Directory</w:t>
      </w:r>
      <w:proofErr w:type="spellEnd"/>
    </w:p>
    <w:p w14:paraId="26FBA7B4" w14:textId="77777777" w:rsidR="00AE2548" w:rsidRPr="00CE5C2C" w:rsidRDefault="00AE2548" w:rsidP="00AE2548">
      <w:pPr>
        <w:pStyle w:val="ab"/>
        <w:numPr>
          <w:ilvl w:val="0"/>
          <w:numId w:val="13"/>
        </w:numPr>
        <w:spacing w:after="0" w:line="360" w:lineRule="auto"/>
        <w:rPr>
          <w:rFonts w:eastAsia="Times New Roman" w:cstheme="minorHAnsi"/>
          <w:sz w:val="24"/>
          <w:szCs w:val="24"/>
          <w:lang w:eastAsia="ru-RU"/>
        </w:rPr>
      </w:pPr>
      <w:r w:rsidRPr="00CE5C2C">
        <w:rPr>
          <w:rFonts w:eastAsia="Times New Roman" w:cstheme="minorHAnsi"/>
          <w:sz w:val="24"/>
          <w:szCs w:val="24"/>
          <w:lang w:val="en-US" w:eastAsia="ru-RU"/>
        </w:rPr>
        <w:t>API</w:t>
      </w:r>
    </w:p>
    <w:p w14:paraId="5E574083" w14:textId="77777777" w:rsidR="00F01D8A" w:rsidRPr="00A70419" w:rsidRDefault="00F01D8A" w:rsidP="00AE2548">
      <w:pPr>
        <w:pStyle w:val="ab"/>
        <w:numPr>
          <w:ilvl w:val="0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cstheme="minorHAnsi"/>
          <w:color w:val="2F5496" w:themeColor="accent1" w:themeShade="BF"/>
        </w:rPr>
      </w:pPr>
      <w:r w:rsidRPr="00AE2548">
        <w:rPr>
          <w:rFonts w:cstheme="minorHAnsi"/>
          <w:color w:val="2F5496" w:themeColor="accent1" w:themeShade="BF"/>
        </w:rPr>
        <w:t>Варианты</w:t>
      </w:r>
      <w:r w:rsidRPr="00A70419">
        <w:rPr>
          <w:rFonts w:cstheme="minorHAnsi"/>
          <w:color w:val="2F5496" w:themeColor="accent1" w:themeShade="BF"/>
        </w:rPr>
        <w:t xml:space="preserve"> применения </w:t>
      </w:r>
    </w:p>
    <w:p w14:paraId="15053A95" w14:textId="77777777" w:rsidR="00AE2548" w:rsidRDefault="00AE2548" w:rsidP="00F01D8A">
      <w:pPr>
        <w:spacing w:line="360" w:lineRule="auto"/>
        <w:rPr>
          <w:rFonts w:cstheme="minorHAnsi"/>
          <w:i/>
          <w:iCs/>
          <w:sz w:val="24"/>
          <w:szCs w:val="24"/>
        </w:rPr>
      </w:pPr>
    </w:p>
    <w:p w14:paraId="5452C9AA" w14:textId="25ADBBAA" w:rsidR="00F01D8A" w:rsidRPr="00CE5C2C" w:rsidRDefault="00F01D8A" w:rsidP="00AE2548">
      <w:pPr>
        <w:pStyle w:val="ab"/>
        <w:numPr>
          <w:ilvl w:val="0"/>
          <w:numId w:val="13"/>
        </w:numPr>
        <w:spacing w:after="0" w:line="360" w:lineRule="auto"/>
        <w:rPr>
          <w:rFonts w:cstheme="minorHAnsi"/>
          <w:i/>
          <w:iCs/>
          <w:sz w:val="24"/>
          <w:szCs w:val="24"/>
        </w:rPr>
      </w:pPr>
      <w:r w:rsidRPr="00AE2548">
        <w:rPr>
          <w:rFonts w:eastAsia="Times New Roman" w:cstheme="minorHAnsi"/>
          <w:sz w:val="24"/>
          <w:szCs w:val="24"/>
          <w:lang w:eastAsia="ru-RU"/>
        </w:rPr>
        <w:t>Объединение</w:t>
      </w:r>
      <w:r w:rsidRPr="00CE5C2C">
        <w:rPr>
          <w:rFonts w:cstheme="minorHAnsi"/>
          <w:i/>
          <w:iCs/>
          <w:sz w:val="24"/>
          <w:szCs w:val="24"/>
        </w:rPr>
        <w:t xml:space="preserve"> НСИ и очистка от дубликатов</w:t>
      </w:r>
    </w:p>
    <w:p w14:paraId="070F6411" w14:textId="77777777" w:rsidR="00F01D8A" w:rsidRPr="00CE5C2C" w:rsidRDefault="00F01D8A" w:rsidP="00F01D8A">
      <w:pPr>
        <w:pStyle w:val="variantstext"/>
        <w:shd w:val="clear" w:color="auto" w:fill="FFFFFF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CE5C2C">
        <w:rPr>
          <w:rFonts w:asciiTheme="minorHAnsi" w:hAnsiTheme="minorHAnsi" w:cstheme="minorHAnsi"/>
        </w:rPr>
        <w:lastRenderedPageBreak/>
        <w:t>Оптимизация процесса управления нормативно-справочной информацией в рамках группы компаний. Объединение разрозненных справочников. Очистка от дубликатов. Сопоставление данных.</w:t>
      </w:r>
    </w:p>
    <w:p w14:paraId="747E8377" w14:textId="77777777" w:rsidR="00F01D8A" w:rsidRPr="00CE5C2C" w:rsidRDefault="00F01D8A" w:rsidP="00AE2548">
      <w:pPr>
        <w:pStyle w:val="ab"/>
        <w:numPr>
          <w:ilvl w:val="0"/>
          <w:numId w:val="13"/>
        </w:numPr>
        <w:spacing w:after="0" w:line="360" w:lineRule="auto"/>
        <w:rPr>
          <w:rFonts w:cstheme="minorHAnsi"/>
          <w:i/>
          <w:iCs/>
          <w:sz w:val="24"/>
          <w:szCs w:val="24"/>
        </w:rPr>
      </w:pPr>
      <w:r w:rsidRPr="00AE2548">
        <w:rPr>
          <w:rFonts w:eastAsia="Times New Roman" w:cstheme="minorHAnsi"/>
          <w:sz w:val="24"/>
          <w:szCs w:val="24"/>
          <w:lang w:eastAsia="ru-RU"/>
        </w:rPr>
        <w:t>Взаимодействие</w:t>
      </w:r>
      <w:r w:rsidRPr="00CE5C2C">
        <w:rPr>
          <w:rFonts w:cstheme="minorHAnsi"/>
          <w:i/>
          <w:iCs/>
          <w:sz w:val="24"/>
          <w:szCs w:val="24"/>
        </w:rPr>
        <w:t xml:space="preserve"> FMCG с контрагентами</w:t>
      </w:r>
    </w:p>
    <w:p w14:paraId="34865B46" w14:textId="77777777" w:rsidR="00F01D8A" w:rsidRPr="00CE5C2C" w:rsidRDefault="00F01D8A" w:rsidP="00F01D8A">
      <w:pPr>
        <w:pStyle w:val="variantstext"/>
        <w:shd w:val="clear" w:color="auto" w:fill="FFFFFF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CE5C2C">
        <w:rPr>
          <w:rFonts w:asciiTheme="minorHAnsi" w:hAnsiTheme="minorHAnsi" w:cstheme="minorHAnsi"/>
        </w:rPr>
        <w:t>Решение обеспечивает интеграцию с информационными системами складов, дистрибьюторов, торговых сетей. Оперативный обмен заказами, складскими остатками, дебиторской задолженностью.</w:t>
      </w:r>
    </w:p>
    <w:p w14:paraId="21686DC4" w14:textId="77777777" w:rsidR="00F01D8A" w:rsidRPr="00CE5C2C" w:rsidRDefault="00F01D8A" w:rsidP="00AE2548">
      <w:pPr>
        <w:pStyle w:val="ab"/>
        <w:numPr>
          <w:ilvl w:val="0"/>
          <w:numId w:val="13"/>
        </w:numPr>
        <w:spacing w:after="0" w:line="360" w:lineRule="auto"/>
        <w:rPr>
          <w:rFonts w:cstheme="minorHAnsi"/>
          <w:i/>
          <w:iCs/>
          <w:sz w:val="24"/>
          <w:szCs w:val="24"/>
        </w:rPr>
      </w:pPr>
      <w:r w:rsidRPr="00CE5C2C">
        <w:rPr>
          <w:rFonts w:cstheme="minorHAnsi"/>
          <w:i/>
          <w:iCs/>
          <w:sz w:val="24"/>
          <w:szCs w:val="24"/>
        </w:rPr>
        <w:t xml:space="preserve">Контроль </w:t>
      </w:r>
      <w:r w:rsidRPr="00AE2548">
        <w:rPr>
          <w:rFonts w:eastAsia="Times New Roman" w:cstheme="minorHAnsi"/>
          <w:sz w:val="24"/>
          <w:szCs w:val="24"/>
          <w:lang w:eastAsia="ru-RU"/>
        </w:rPr>
        <w:t>исполнения</w:t>
      </w:r>
      <w:r w:rsidRPr="00CE5C2C">
        <w:rPr>
          <w:rFonts w:cstheme="minorHAnsi"/>
          <w:i/>
          <w:iCs/>
          <w:sz w:val="24"/>
          <w:szCs w:val="24"/>
        </w:rPr>
        <w:t xml:space="preserve"> поручений по импортозамещению</w:t>
      </w:r>
    </w:p>
    <w:p w14:paraId="3E47A9CE" w14:textId="77777777" w:rsidR="00F01D8A" w:rsidRPr="00CE5C2C" w:rsidRDefault="00F01D8A" w:rsidP="00F01D8A">
      <w:pPr>
        <w:pStyle w:val="variantstext"/>
        <w:shd w:val="clear" w:color="auto" w:fill="FFFFFF"/>
        <w:spacing w:before="0" w:beforeAutospacing="0" w:after="0" w:afterAutospacing="0" w:line="360" w:lineRule="auto"/>
        <w:rPr>
          <w:rFonts w:asciiTheme="minorHAnsi" w:hAnsiTheme="minorHAnsi" w:cstheme="minorHAnsi"/>
          <w:b/>
          <w:bCs/>
        </w:rPr>
      </w:pPr>
      <w:r w:rsidRPr="00CE5C2C">
        <w:rPr>
          <w:rFonts w:asciiTheme="minorHAnsi" w:hAnsiTheme="minorHAnsi" w:cstheme="minorHAnsi"/>
        </w:rPr>
        <w:t>Решение может оценить процент импортозамещения в компании. Сопоставит выгрузки из бухгалтерских систем с базами Минпром торга, реестра отечественного ПО и др.</w:t>
      </w:r>
    </w:p>
    <w:p w14:paraId="5E4A271D" w14:textId="77777777" w:rsidR="00F01D8A" w:rsidRPr="00CE5C2C" w:rsidRDefault="00F01D8A" w:rsidP="00AE2548">
      <w:pPr>
        <w:pStyle w:val="ab"/>
        <w:numPr>
          <w:ilvl w:val="0"/>
          <w:numId w:val="13"/>
        </w:numPr>
        <w:spacing w:after="0" w:line="360" w:lineRule="auto"/>
        <w:rPr>
          <w:rFonts w:cstheme="minorHAnsi"/>
          <w:i/>
          <w:iCs/>
          <w:sz w:val="24"/>
          <w:szCs w:val="24"/>
        </w:rPr>
      </w:pPr>
      <w:r w:rsidRPr="00AE2548">
        <w:rPr>
          <w:rFonts w:eastAsia="Times New Roman" w:cstheme="minorHAnsi"/>
          <w:sz w:val="24"/>
          <w:szCs w:val="24"/>
          <w:lang w:eastAsia="ru-RU"/>
        </w:rPr>
        <w:t>Возмещение</w:t>
      </w:r>
      <w:r w:rsidRPr="00CE5C2C">
        <w:rPr>
          <w:rFonts w:cstheme="minorHAnsi"/>
          <w:i/>
          <w:iCs/>
          <w:sz w:val="24"/>
          <w:szCs w:val="24"/>
        </w:rPr>
        <w:t xml:space="preserve"> затрат по фискальным чекам</w:t>
      </w:r>
    </w:p>
    <w:p w14:paraId="5DCB7739" w14:textId="0D128B75" w:rsidR="00F01D8A" w:rsidRDefault="00F01D8A" w:rsidP="00F01D8A">
      <w:pPr>
        <w:pStyle w:val="variantstext"/>
        <w:shd w:val="clear" w:color="auto" w:fill="FFFFFF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CE5C2C">
        <w:rPr>
          <w:rFonts w:asciiTheme="minorHAnsi" w:hAnsiTheme="minorHAnsi" w:cstheme="minorHAnsi"/>
        </w:rPr>
        <w:t>Решение сопоставляет приходящие данные из ОФД со справочником услуг и позволяет возмещать затраты только на те услуги, которые присутствуют в перечне.</w:t>
      </w:r>
    </w:p>
    <w:p w14:paraId="5C1DB184" w14:textId="044C74A9" w:rsidR="00C23395" w:rsidRPr="00CE5C2C" w:rsidRDefault="00C23395" w:rsidP="00AE2548">
      <w:pPr>
        <w:spacing w:line="360" w:lineRule="auto"/>
        <w:rPr>
          <w:rFonts w:cstheme="minorHAnsi"/>
        </w:rPr>
      </w:pPr>
    </w:p>
    <w:p w14:paraId="3ECF3C54" w14:textId="77777777" w:rsidR="00CE5C2C" w:rsidRPr="00CE5C2C" w:rsidRDefault="00C23395" w:rsidP="00AE2548">
      <w:pPr>
        <w:pStyle w:val="ab"/>
        <w:numPr>
          <w:ilvl w:val="0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cstheme="minorHAnsi"/>
          <w:sz w:val="24"/>
          <w:szCs w:val="24"/>
        </w:rPr>
      </w:pPr>
      <w:r w:rsidRPr="00CE5C2C">
        <w:rPr>
          <w:rFonts w:cstheme="minorHAnsi"/>
          <w:noProof/>
          <w:sz w:val="24"/>
          <w:szCs w:val="24"/>
        </w:rPr>
        <w:t xml:space="preserve"> </w:t>
      </w:r>
      <w:r w:rsidR="00CE5C2C" w:rsidRPr="00AE2548">
        <w:rPr>
          <w:rFonts w:cstheme="minorHAnsi"/>
          <w:color w:val="2F5496" w:themeColor="accent1" w:themeShade="BF"/>
        </w:rPr>
        <w:t>Преимущества</w:t>
      </w:r>
    </w:p>
    <w:p w14:paraId="2F4A46D9" w14:textId="7A241EBF" w:rsidR="00CE5C2C" w:rsidRPr="00CE5C2C" w:rsidRDefault="00CE5C2C" w:rsidP="00CE5C2C">
      <w:pPr>
        <w:rPr>
          <w:rFonts w:cstheme="minorHAnsi"/>
          <w:sz w:val="24"/>
          <w:szCs w:val="24"/>
        </w:rPr>
      </w:pPr>
      <w:r w:rsidRPr="00CE5C2C">
        <w:rPr>
          <w:rFonts w:cstheme="minorHAnsi"/>
          <w:noProof/>
          <w:sz w:val="24"/>
          <w:szCs w:val="24"/>
        </w:rPr>
        <mc:AlternateContent>
          <mc:Choice Requires="wps">
            <w:drawing>
              <wp:inline distT="0" distB="0" distL="0" distR="0" wp14:anchorId="792D8E75" wp14:editId="11BC26AB">
                <wp:extent cx="304800" cy="304800"/>
                <wp:effectExtent l="0" t="0" r="0" b="0"/>
                <wp:docPr id="13" name="Прямоугольни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1882FA" id="Прямоугольник 1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BQIASMPAgAA1wMA&#10;AA4AAAAAAAAAAAAAAAAALgIAAGRycy9lMm9Eb2MueG1sUEsBAi0AFAAGAAgAAAAhAEyg6SzYAAAA&#10;AwEAAA8AAAAAAAAAAAAAAAAAaQQAAGRycy9kb3ducmV2LnhtbFBLBQYAAAAABAAEAPMAAABuBQAA&#10;AAA=&#10;" filled="f" stroked="f">
                <o:lock v:ext="edit" aspectratio="t"/>
                <w10:anchorlock/>
              </v:rect>
            </w:pict>
          </mc:Fallback>
        </mc:AlternateContent>
      </w:r>
    </w:p>
    <w:p w14:paraId="4F8CAEA0" w14:textId="77777777" w:rsidR="00CE5C2C" w:rsidRPr="00AE2548" w:rsidRDefault="00CE5C2C" w:rsidP="00AE2548">
      <w:pPr>
        <w:pStyle w:val="ab"/>
        <w:numPr>
          <w:ilvl w:val="0"/>
          <w:numId w:val="13"/>
        </w:numPr>
        <w:spacing w:after="0" w:line="360" w:lineRule="auto"/>
        <w:rPr>
          <w:rFonts w:cstheme="minorHAnsi"/>
          <w:sz w:val="24"/>
          <w:szCs w:val="24"/>
        </w:rPr>
      </w:pPr>
      <w:r w:rsidRPr="00AE2548">
        <w:rPr>
          <w:rFonts w:eastAsia="Times New Roman" w:cstheme="minorHAnsi"/>
          <w:sz w:val="24"/>
          <w:szCs w:val="24"/>
          <w:lang w:eastAsia="ru-RU"/>
        </w:rPr>
        <w:t>Возможность</w:t>
      </w:r>
      <w:r w:rsidRPr="00AE2548">
        <w:rPr>
          <w:rFonts w:cstheme="minorHAnsi"/>
          <w:sz w:val="24"/>
          <w:szCs w:val="24"/>
        </w:rPr>
        <w:t xml:space="preserve"> использования машинного обучения и автоматизированной обработки текстов в случае отсутствия исторических данных</w:t>
      </w:r>
    </w:p>
    <w:p w14:paraId="12845DC5" w14:textId="77777777" w:rsidR="00CE5C2C" w:rsidRPr="00AE2548" w:rsidRDefault="00CE5C2C" w:rsidP="00AE2548">
      <w:pPr>
        <w:pStyle w:val="ab"/>
        <w:numPr>
          <w:ilvl w:val="0"/>
          <w:numId w:val="13"/>
        </w:numPr>
        <w:spacing w:after="0" w:line="360" w:lineRule="auto"/>
        <w:rPr>
          <w:rFonts w:cstheme="minorHAnsi"/>
          <w:sz w:val="24"/>
          <w:szCs w:val="24"/>
        </w:rPr>
      </w:pPr>
      <w:r w:rsidRPr="00AE2548">
        <w:rPr>
          <w:rFonts w:eastAsia="Times New Roman" w:cstheme="minorHAnsi"/>
          <w:sz w:val="24"/>
          <w:szCs w:val="24"/>
          <w:lang w:eastAsia="ru-RU"/>
        </w:rPr>
        <w:t>Возможность</w:t>
      </w:r>
      <w:r w:rsidRPr="00AE2548">
        <w:rPr>
          <w:rFonts w:cstheme="minorHAnsi"/>
          <w:sz w:val="24"/>
          <w:szCs w:val="24"/>
        </w:rPr>
        <w:t xml:space="preserve"> выбора между </w:t>
      </w:r>
      <w:proofErr w:type="spellStart"/>
      <w:r w:rsidRPr="00AE2548">
        <w:rPr>
          <w:rFonts w:cstheme="minorHAnsi"/>
          <w:sz w:val="24"/>
          <w:szCs w:val="24"/>
        </w:rPr>
        <w:t>On-premises</w:t>
      </w:r>
      <w:proofErr w:type="spellEnd"/>
      <w:r w:rsidRPr="00AE2548">
        <w:rPr>
          <w:rFonts w:cstheme="minorHAnsi"/>
          <w:sz w:val="24"/>
          <w:szCs w:val="24"/>
        </w:rPr>
        <w:t xml:space="preserve"> и </w:t>
      </w:r>
      <w:proofErr w:type="spellStart"/>
      <w:r w:rsidRPr="00AE2548">
        <w:rPr>
          <w:rFonts w:cstheme="minorHAnsi"/>
          <w:sz w:val="24"/>
          <w:szCs w:val="24"/>
        </w:rPr>
        <w:t>SaaS</w:t>
      </w:r>
      <w:proofErr w:type="spellEnd"/>
    </w:p>
    <w:p w14:paraId="622F4027" w14:textId="77777777" w:rsidR="00CE5C2C" w:rsidRPr="00AE2548" w:rsidRDefault="00CE5C2C" w:rsidP="00AE2548">
      <w:pPr>
        <w:pStyle w:val="ab"/>
        <w:numPr>
          <w:ilvl w:val="0"/>
          <w:numId w:val="13"/>
        </w:numPr>
        <w:spacing w:after="0" w:line="360" w:lineRule="auto"/>
        <w:rPr>
          <w:rFonts w:cstheme="minorHAnsi"/>
          <w:sz w:val="24"/>
          <w:szCs w:val="24"/>
        </w:rPr>
      </w:pPr>
      <w:r w:rsidRPr="00AE2548">
        <w:rPr>
          <w:rFonts w:eastAsia="Times New Roman" w:cstheme="minorHAnsi"/>
          <w:sz w:val="24"/>
          <w:szCs w:val="24"/>
          <w:lang w:eastAsia="ru-RU"/>
        </w:rPr>
        <w:t>Собственное</w:t>
      </w:r>
      <w:r w:rsidRPr="00AE2548">
        <w:rPr>
          <w:rFonts w:cstheme="minorHAnsi"/>
          <w:sz w:val="24"/>
          <w:szCs w:val="24"/>
        </w:rPr>
        <w:t xml:space="preserve"> решение (Отсутствие необходимости в сторонних лицензиях)</w:t>
      </w:r>
    </w:p>
    <w:p w14:paraId="70BF86D8" w14:textId="77777777" w:rsidR="00CE5C2C" w:rsidRPr="00AE2548" w:rsidRDefault="00CE5C2C" w:rsidP="00AE2548">
      <w:pPr>
        <w:pStyle w:val="ab"/>
        <w:numPr>
          <w:ilvl w:val="0"/>
          <w:numId w:val="13"/>
        </w:numPr>
        <w:spacing w:after="0" w:line="360" w:lineRule="auto"/>
        <w:rPr>
          <w:rFonts w:cstheme="minorHAnsi"/>
          <w:sz w:val="24"/>
          <w:szCs w:val="24"/>
        </w:rPr>
      </w:pPr>
      <w:r w:rsidRPr="00AE2548">
        <w:rPr>
          <w:rFonts w:eastAsia="Times New Roman" w:cstheme="minorHAnsi"/>
          <w:sz w:val="24"/>
          <w:szCs w:val="24"/>
          <w:lang w:eastAsia="ru-RU"/>
        </w:rPr>
        <w:t>Собственный</w:t>
      </w:r>
      <w:r w:rsidRPr="00AE2548">
        <w:rPr>
          <w:rFonts w:cstheme="minorHAnsi"/>
          <w:sz w:val="24"/>
          <w:szCs w:val="24"/>
        </w:rPr>
        <w:t xml:space="preserve"> центр поддержки пользователей и информационных систем в режиме 24х7 на уровнях L1, L2 и L3, обеспечивающий территорию покрытия стран СНГ и ЕС</w:t>
      </w:r>
    </w:p>
    <w:p w14:paraId="1F8649C7" w14:textId="34676EFF" w:rsidR="00C23395" w:rsidRPr="00AE2548" w:rsidRDefault="00CE5C2C" w:rsidP="00CB2D67">
      <w:pPr>
        <w:pStyle w:val="ab"/>
        <w:numPr>
          <w:ilvl w:val="0"/>
          <w:numId w:val="13"/>
        </w:numPr>
        <w:spacing w:after="0" w:line="360" w:lineRule="auto"/>
        <w:rPr>
          <w:rFonts w:cstheme="minorHAnsi"/>
          <w:b/>
          <w:bCs/>
          <w:color w:val="2F5496" w:themeColor="accent1" w:themeShade="BF"/>
          <w:sz w:val="24"/>
          <w:szCs w:val="24"/>
        </w:rPr>
      </w:pPr>
      <w:r w:rsidRPr="00AE2548">
        <w:rPr>
          <w:rFonts w:eastAsia="Times New Roman" w:cstheme="minorHAnsi"/>
          <w:sz w:val="24"/>
          <w:szCs w:val="24"/>
          <w:lang w:eastAsia="ru-RU"/>
        </w:rPr>
        <w:t>Проверенное</w:t>
      </w:r>
      <w:r w:rsidRPr="00AE2548">
        <w:rPr>
          <w:rFonts w:cstheme="minorHAnsi"/>
          <w:sz w:val="24"/>
          <w:szCs w:val="24"/>
        </w:rPr>
        <w:t xml:space="preserve"> в промышленных условиях решение</w:t>
      </w:r>
      <w:r w:rsidR="00AE2548" w:rsidRPr="00AE2548">
        <w:rPr>
          <w:rFonts w:cstheme="minorHAnsi"/>
          <w:sz w:val="24"/>
          <w:szCs w:val="24"/>
        </w:rPr>
        <w:t xml:space="preserve">. </w:t>
      </w:r>
      <w:r w:rsidR="00AE2548" w:rsidRPr="00AE2548">
        <w:rPr>
          <w:rFonts w:eastAsia="Times New Roman" w:cstheme="minorHAnsi"/>
          <w:sz w:val="24"/>
          <w:szCs w:val="24"/>
          <w:lang w:eastAsia="ru-RU"/>
        </w:rPr>
        <w:t>Решение</w:t>
      </w:r>
      <w:r w:rsidR="00AE2548" w:rsidRPr="00AE2548">
        <w:rPr>
          <w:rFonts w:cstheme="minorHAnsi"/>
          <w:color w:val="373737"/>
          <w:sz w:val="24"/>
          <w:szCs w:val="24"/>
        </w:rPr>
        <w:t xml:space="preserve"> внедрено и уже успешно используется в крупных международных компаниях, например, </w:t>
      </w:r>
      <w:proofErr w:type="spellStart"/>
      <w:r w:rsidR="00AE2548" w:rsidRPr="00AE2548">
        <w:rPr>
          <w:rFonts w:cstheme="minorHAnsi"/>
          <w:color w:val="373737"/>
          <w:sz w:val="24"/>
          <w:szCs w:val="24"/>
        </w:rPr>
        <w:t>Leroy</w:t>
      </w:r>
      <w:proofErr w:type="spellEnd"/>
      <w:r w:rsidR="00AE2548" w:rsidRPr="00AE2548">
        <w:rPr>
          <w:rFonts w:cstheme="minorHAnsi"/>
          <w:color w:val="373737"/>
          <w:sz w:val="24"/>
          <w:szCs w:val="24"/>
        </w:rPr>
        <w:t xml:space="preserve"> </w:t>
      </w:r>
      <w:proofErr w:type="spellStart"/>
      <w:r w:rsidR="00AE2548" w:rsidRPr="00AE2548">
        <w:rPr>
          <w:rFonts w:cstheme="minorHAnsi"/>
          <w:color w:val="373737"/>
          <w:sz w:val="24"/>
          <w:szCs w:val="24"/>
        </w:rPr>
        <w:t>Merlin</w:t>
      </w:r>
      <w:proofErr w:type="spellEnd"/>
      <w:r w:rsidR="00AE2548" w:rsidRPr="00AE2548">
        <w:rPr>
          <w:rFonts w:cstheme="minorHAnsi"/>
          <w:color w:val="373737"/>
          <w:sz w:val="24"/>
          <w:szCs w:val="24"/>
        </w:rPr>
        <w:t xml:space="preserve"> и </w:t>
      </w:r>
      <w:proofErr w:type="spellStart"/>
      <w:r w:rsidR="00AE2548" w:rsidRPr="00AE2548">
        <w:rPr>
          <w:rFonts w:cstheme="minorHAnsi"/>
          <w:color w:val="373737"/>
          <w:sz w:val="24"/>
          <w:szCs w:val="24"/>
        </w:rPr>
        <w:t>British</w:t>
      </w:r>
      <w:proofErr w:type="spellEnd"/>
      <w:r w:rsidR="00AE2548" w:rsidRPr="00AE2548">
        <w:rPr>
          <w:rFonts w:cstheme="minorHAnsi"/>
          <w:color w:val="373737"/>
          <w:sz w:val="24"/>
          <w:szCs w:val="24"/>
        </w:rPr>
        <w:t xml:space="preserve"> </w:t>
      </w:r>
      <w:proofErr w:type="spellStart"/>
      <w:r w:rsidR="00AE2548" w:rsidRPr="00AE2548">
        <w:rPr>
          <w:rFonts w:cstheme="minorHAnsi"/>
          <w:color w:val="373737"/>
          <w:sz w:val="24"/>
          <w:szCs w:val="24"/>
        </w:rPr>
        <w:t>American</w:t>
      </w:r>
      <w:proofErr w:type="spellEnd"/>
      <w:r w:rsidR="00AE2548" w:rsidRPr="00AE2548">
        <w:rPr>
          <w:rFonts w:cstheme="minorHAnsi"/>
          <w:color w:val="373737"/>
          <w:sz w:val="24"/>
          <w:szCs w:val="24"/>
        </w:rPr>
        <w:t xml:space="preserve"> </w:t>
      </w:r>
      <w:proofErr w:type="spellStart"/>
      <w:r w:rsidR="00AE2548" w:rsidRPr="00AE2548">
        <w:rPr>
          <w:rFonts w:cstheme="minorHAnsi"/>
          <w:color w:val="373737"/>
          <w:sz w:val="24"/>
          <w:szCs w:val="24"/>
        </w:rPr>
        <w:t>Tobacco</w:t>
      </w:r>
      <w:proofErr w:type="spellEnd"/>
      <w:r w:rsidR="00AE2548" w:rsidRPr="00AE2548">
        <w:rPr>
          <w:rFonts w:cstheme="minorHAnsi"/>
          <w:color w:val="373737"/>
          <w:sz w:val="24"/>
          <w:szCs w:val="24"/>
        </w:rPr>
        <w:t xml:space="preserve"> </w:t>
      </w:r>
      <w:proofErr w:type="spellStart"/>
      <w:r w:rsidR="00AE2548" w:rsidRPr="00AE2548">
        <w:rPr>
          <w:rFonts w:cstheme="minorHAnsi"/>
          <w:color w:val="373737"/>
          <w:sz w:val="24"/>
          <w:szCs w:val="24"/>
        </w:rPr>
        <w:t>Plc</w:t>
      </w:r>
      <w:proofErr w:type="spellEnd"/>
      <w:r w:rsidR="00AE2548" w:rsidRPr="00AE2548">
        <w:rPr>
          <w:rFonts w:cstheme="minorHAnsi"/>
          <w:color w:val="373737"/>
          <w:sz w:val="24"/>
          <w:szCs w:val="24"/>
        </w:rPr>
        <w:t>.</w:t>
      </w:r>
    </w:p>
    <w:p w14:paraId="18B9028E" w14:textId="77777777" w:rsidR="00C23395" w:rsidRPr="00527E22" w:rsidRDefault="00C23395" w:rsidP="00C23395">
      <w:pPr>
        <w:ind w:firstLine="567"/>
        <w:rPr>
          <w:rFonts w:cstheme="minorHAnsi"/>
        </w:rPr>
      </w:pPr>
    </w:p>
    <w:p w14:paraId="0CA3CF97" w14:textId="77777777" w:rsidR="00C23395" w:rsidRPr="00BE17D6" w:rsidRDefault="00C23395" w:rsidP="00AE2548">
      <w:pPr>
        <w:pStyle w:val="ab"/>
        <w:numPr>
          <w:ilvl w:val="0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cstheme="minorHAnsi"/>
          <w:color w:val="2F5496"/>
        </w:rPr>
      </w:pPr>
      <w:r w:rsidRPr="00AE2548">
        <w:rPr>
          <w:rFonts w:cstheme="minorHAnsi"/>
          <w:color w:val="2F5496" w:themeColor="accent1" w:themeShade="BF"/>
        </w:rPr>
        <w:t>Отказоустойчивость</w:t>
      </w:r>
      <w:r w:rsidRPr="00BE17D6">
        <w:rPr>
          <w:rFonts w:cstheme="minorHAnsi"/>
          <w:color w:val="2F5496" w:themeColor="accent1" w:themeShade="BF"/>
        </w:rPr>
        <w:t xml:space="preserve"> системы </w:t>
      </w:r>
    </w:p>
    <w:p w14:paraId="035F8AB5" w14:textId="77777777" w:rsidR="00C23395" w:rsidRPr="00BE17D6" w:rsidRDefault="00C23395" w:rsidP="00AE2548">
      <w:pPr>
        <w:pStyle w:val="ab"/>
        <w:numPr>
          <w:ilvl w:val="0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cstheme="minorHAnsi"/>
          <w:color w:val="2F5496"/>
        </w:rPr>
      </w:pPr>
      <w:r w:rsidRPr="00AE2548">
        <w:rPr>
          <w:rFonts w:cstheme="minorHAnsi"/>
          <w:color w:val="2F5496" w:themeColor="accent1" w:themeShade="BF"/>
        </w:rPr>
        <w:t>Безопасность</w:t>
      </w:r>
      <w:r w:rsidRPr="00BE17D6">
        <w:rPr>
          <w:rFonts w:cstheme="minorHAnsi"/>
          <w:color w:val="2F5496" w:themeColor="accent1" w:themeShade="BF"/>
        </w:rPr>
        <w:t xml:space="preserve"> системы</w:t>
      </w:r>
    </w:p>
    <w:p w14:paraId="0358F3BC" w14:textId="77777777" w:rsidR="00C23395" w:rsidRPr="00CE716B" w:rsidRDefault="00C23395" w:rsidP="00AE2548">
      <w:pPr>
        <w:pStyle w:val="ab"/>
        <w:numPr>
          <w:ilvl w:val="0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cstheme="minorHAnsi"/>
          <w:lang w:val="en-US"/>
        </w:rPr>
      </w:pPr>
      <w:r w:rsidRPr="00AE2548">
        <w:rPr>
          <w:rFonts w:cstheme="minorHAnsi"/>
          <w:color w:val="2F5496" w:themeColor="accent1" w:themeShade="BF"/>
        </w:rPr>
        <w:t>Управ</w:t>
      </w:r>
      <w:bookmarkStart w:id="0" w:name="_GoBack"/>
      <w:bookmarkEnd w:id="0"/>
      <w:r w:rsidRPr="00AE2548">
        <w:rPr>
          <w:rFonts w:cstheme="minorHAnsi"/>
          <w:color w:val="2F5496" w:themeColor="accent1" w:themeShade="BF"/>
        </w:rPr>
        <w:t>ление</w:t>
      </w:r>
      <w:r w:rsidRPr="00CE716B">
        <w:rPr>
          <w:rFonts w:cstheme="minorHAnsi"/>
          <w:color w:val="2F5496" w:themeColor="accent1" w:themeShade="BF"/>
        </w:rPr>
        <w:t xml:space="preserve"> версиями системы</w:t>
      </w:r>
    </w:p>
    <w:p w14:paraId="75B076E8" w14:textId="30094737" w:rsidR="00EB60B4" w:rsidRPr="00276C69" w:rsidRDefault="00EB60B4">
      <w:pPr>
        <w:rPr>
          <w:rFonts w:cstheme="minorHAnsi"/>
        </w:rPr>
      </w:pPr>
    </w:p>
    <w:sectPr w:rsidR="00EB60B4" w:rsidRPr="00276C69" w:rsidSect="001720BF">
      <w:footerReference w:type="defaul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8E4990" w14:textId="77777777" w:rsidR="00E669CC" w:rsidRDefault="00E669CC" w:rsidP="00667657">
      <w:pPr>
        <w:spacing w:after="0" w:line="240" w:lineRule="auto"/>
      </w:pPr>
      <w:r>
        <w:separator/>
      </w:r>
    </w:p>
  </w:endnote>
  <w:endnote w:type="continuationSeparator" w:id="0">
    <w:p w14:paraId="55530DFA" w14:textId="77777777" w:rsidR="00E669CC" w:rsidRDefault="00E669CC" w:rsidP="00667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05539982"/>
      <w:docPartObj>
        <w:docPartGallery w:val="Page Numbers (Bottom of Page)"/>
        <w:docPartUnique/>
      </w:docPartObj>
    </w:sdtPr>
    <w:sdtEndPr/>
    <w:sdtContent>
      <w:p w14:paraId="41D2E322" w14:textId="230DCF95" w:rsidR="00667657" w:rsidRDefault="001720BF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90A7658" w14:textId="77777777" w:rsidR="00667657" w:rsidRDefault="0066765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02675478"/>
      <w:docPartObj>
        <w:docPartGallery w:val="Page Numbers (Bottom of Page)"/>
        <w:docPartUnique/>
      </w:docPartObj>
    </w:sdtPr>
    <w:sdtEndPr/>
    <w:sdtContent>
      <w:p w14:paraId="0E5294FB" w14:textId="77777777" w:rsidR="007E0FBD" w:rsidRDefault="007E0FBD" w:rsidP="007E0FB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E380FC" w14:textId="77777777" w:rsidR="007E0FBD" w:rsidRDefault="007E0FB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737D9E" w14:textId="77777777" w:rsidR="00E669CC" w:rsidRDefault="00E669CC" w:rsidP="00667657">
      <w:pPr>
        <w:spacing w:after="0" w:line="240" w:lineRule="auto"/>
      </w:pPr>
      <w:r>
        <w:separator/>
      </w:r>
    </w:p>
  </w:footnote>
  <w:footnote w:type="continuationSeparator" w:id="0">
    <w:p w14:paraId="14EFC58F" w14:textId="77777777" w:rsidR="00E669CC" w:rsidRDefault="00E669CC" w:rsidP="006676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897653"/>
    <w:multiLevelType w:val="hybridMultilevel"/>
    <w:tmpl w:val="B118681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38D2B6E"/>
    <w:multiLevelType w:val="hybridMultilevel"/>
    <w:tmpl w:val="9432B8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33AA3"/>
    <w:multiLevelType w:val="hybridMultilevel"/>
    <w:tmpl w:val="7E5E5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E6AA6"/>
    <w:multiLevelType w:val="hybridMultilevel"/>
    <w:tmpl w:val="7744FD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1B30C1"/>
    <w:multiLevelType w:val="hybridMultilevel"/>
    <w:tmpl w:val="D95673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5E004B"/>
    <w:multiLevelType w:val="hybridMultilevel"/>
    <w:tmpl w:val="BD785DA6"/>
    <w:lvl w:ilvl="0" w:tplc="FFCAAE62">
      <w:start w:val="1"/>
      <w:numFmt w:val="decimal"/>
      <w:lvlText w:val="%1."/>
      <w:lvlJc w:val="left"/>
      <w:pPr>
        <w:ind w:left="1287" w:hanging="360"/>
      </w:pPr>
      <w:rPr>
        <w:color w:val="2F5496" w:themeColor="accent1" w:themeShade="BF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362C6C51"/>
    <w:multiLevelType w:val="hybridMultilevel"/>
    <w:tmpl w:val="6AC0D3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64149F"/>
    <w:multiLevelType w:val="hybridMultilevel"/>
    <w:tmpl w:val="8312ED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3B2BDD"/>
    <w:multiLevelType w:val="hybridMultilevel"/>
    <w:tmpl w:val="D3E8E8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AF0DE8"/>
    <w:multiLevelType w:val="hybridMultilevel"/>
    <w:tmpl w:val="9432B8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126113"/>
    <w:multiLevelType w:val="hybridMultilevel"/>
    <w:tmpl w:val="9F8EB980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1" w15:restartNumberingAfterBreak="0">
    <w:nsid w:val="58EF1195"/>
    <w:multiLevelType w:val="hybridMultilevel"/>
    <w:tmpl w:val="51EE9D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F36D3F"/>
    <w:multiLevelType w:val="hybridMultilevel"/>
    <w:tmpl w:val="C4B4E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AD2504"/>
    <w:multiLevelType w:val="hybridMultilevel"/>
    <w:tmpl w:val="7166C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4D7E63"/>
    <w:multiLevelType w:val="hybridMultilevel"/>
    <w:tmpl w:val="B118681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742631C3"/>
    <w:multiLevelType w:val="hybridMultilevel"/>
    <w:tmpl w:val="67102E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7160E9"/>
    <w:multiLevelType w:val="hybridMultilevel"/>
    <w:tmpl w:val="B118681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5"/>
  </w:num>
  <w:num w:numId="2">
    <w:abstractNumId w:val="2"/>
  </w:num>
  <w:num w:numId="3">
    <w:abstractNumId w:val="1"/>
  </w:num>
  <w:num w:numId="4">
    <w:abstractNumId w:val="9"/>
  </w:num>
  <w:num w:numId="5">
    <w:abstractNumId w:val="11"/>
  </w:num>
  <w:num w:numId="6">
    <w:abstractNumId w:val="12"/>
  </w:num>
  <w:num w:numId="7">
    <w:abstractNumId w:val="8"/>
  </w:num>
  <w:num w:numId="8">
    <w:abstractNumId w:val="6"/>
  </w:num>
  <w:num w:numId="9">
    <w:abstractNumId w:val="3"/>
  </w:num>
  <w:num w:numId="10">
    <w:abstractNumId w:val="7"/>
  </w:num>
  <w:num w:numId="11">
    <w:abstractNumId w:val="13"/>
  </w:num>
  <w:num w:numId="12">
    <w:abstractNumId w:val="5"/>
  </w:num>
  <w:num w:numId="13">
    <w:abstractNumId w:val="4"/>
  </w:num>
  <w:num w:numId="14">
    <w:abstractNumId w:val="16"/>
  </w:num>
  <w:num w:numId="15">
    <w:abstractNumId w:val="14"/>
  </w:num>
  <w:num w:numId="16">
    <w:abstractNumId w:val="0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0B4"/>
    <w:rsid w:val="000005BF"/>
    <w:rsid w:val="000027C6"/>
    <w:rsid w:val="00014E54"/>
    <w:rsid w:val="0001787F"/>
    <w:rsid w:val="000216E4"/>
    <w:rsid w:val="0002433F"/>
    <w:rsid w:val="00026E63"/>
    <w:rsid w:val="000455A5"/>
    <w:rsid w:val="000728CD"/>
    <w:rsid w:val="00096DF5"/>
    <w:rsid w:val="000C0335"/>
    <w:rsid w:val="000C4E1C"/>
    <w:rsid w:val="000D5DF9"/>
    <w:rsid w:val="000E246E"/>
    <w:rsid w:val="000E5140"/>
    <w:rsid w:val="000F03A9"/>
    <w:rsid w:val="000F2E46"/>
    <w:rsid w:val="001063A4"/>
    <w:rsid w:val="00107EBD"/>
    <w:rsid w:val="0013618B"/>
    <w:rsid w:val="0014059C"/>
    <w:rsid w:val="00147773"/>
    <w:rsid w:val="001632B8"/>
    <w:rsid w:val="00164240"/>
    <w:rsid w:val="001720BF"/>
    <w:rsid w:val="00177241"/>
    <w:rsid w:val="001A3A3B"/>
    <w:rsid w:val="001A7D1D"/>
    <w:rsid w:val="001B0A76"/>
    <w:rsid w:val="001C0432"/>
    <w:rsid w:val="001C126D"/>
    <w:rsid w:val="001C4E2C"/>
    <w:rsid w:val="001C5E34"/>
    <w:rsid w:val="001D0949"/>
    <w:rsid w:val="001D4AE0"/>
    <w:rsid w:val="001D5F3D"/>
    <w:rsid w:val="001E0C79"/>
    <w:rsid w:val="001E7E34"/>
    <w:rsid w:val="001F1A84"/>
    <w:rsid w:val="001F3D20"/>
    <w:rsid w:val="002245F8"/>
    <w:rsid w:val="00231AA1"/>
    <w:rsid w:val="00240C69"/>
    <w:rsid w:val="0024127D"/>
    <w:rsid w:val="00245CD6"/>
    <w:rsid w:val="002533AE"/>
    <w:rsid w:val="00255A79"/>
    <w:rsid w:val="00260FA0"/>
    <w:rsid w:val="00275F26"/>
    <w:rsid w:val="00276C69"/>
    <w:rsid w:val="002853D2"/>
    <w:rsid w:val="002864B2"/>
    <w:rsid w:val="00293346"/>
    <w:rsid w:val="002A1352"/>
    <w:rsid w:val="002A1C71"/>
    <w:rsid w:val="002B2FC0"/>
    <w:rsid w:val="002B4116"/>
    <w:rsid w:val="002D115C"/>
    <w:rsid w:val="002D2B71"/>
    <w:rsid w:val="002E4FAC"/>
    <w:rsid w:val="002E72A2"/>
    <w:rsid w:val="00302EEA"/>
    <w:rsid w:val="0030629F"/>
    <w:rsid w:val="00311954"/>
    <w:rsid w:val="00311A21"/>
    <w:rsid w:val="003137CA"/>
    <w:rsid w:val="00315139"/>
    <w:rsid w:val="003329D2"/>
    <w:rsid w:val="003625D3"/>
    <w:rsid w:val="0038389C"/>
    <w:rsid w:val="00394B47"/>
    <w:rsid w:val="003C274B"/>
    <w:rsid w:val="003C59C9"/>
    <w:rsid w:val="003D34FE"/>
    <w:rsid w:val="003E7D0D"/>
    <w:rsid w:val="003F6658"/>
    <w:rsid w:val="0040322D"/>
    <w:rsid w:val="00421C88"/>
    <w:rsid w:val="00423C5A"/>
    <w:rsid w:val="0043574D"/>
    <w:rsid w:val="0043793B"/>
    <w:rsid w:val="004544E7"/>
    <w:rsid w:val="004663C5"/>
    <w:rsid w:val="004676D9"/>
    <w:rsid w:val="00467FCD"/>
    <w:rsid w:val="004731A2"/>
    <w:rsid w:val="0047405F"/>
    <w:rsid w:val="004744F3"/>
    <w:rsid w:val="00484571"/>
    <w:rsid w:val="00484D71"/>
    <w:rsid w:val="00486087"/>
    <w:rsid w:val="00497458"/>
    <w:rsid w:val="004A0483"/>
    <w:rsid w:val="004A18F5"/>
    <w:rsid w:val="004B37DD"/>
    <w:rsid w:val="004B66AE"/>
    <w:rsid w:val="004D2709"/>
    <w:rsid w:val="004D3046"/>
    <w:rsid w:val="004E3EC7"/>
    <w:rsid w:val="004E5CA9"/>
    <w:rsid w:val="004F01E0"/>
    <w:rsid w:val="004F5DF2"/>
    <w:rsid w:val="004F7451"/>
    <w:rsid w:val="00504084"/>
    <w:rsid w:val="00504C2F"/>
    <w:rsid w:val="00511D24"/>
    <w:rsid w:val="005154FF"/>
    <w:rsid w:val="00516761"/>
    <w:rsid w:val="00520B25"/>
    <w:rsid w:val="00526484"/>
    <w:rsid w:val="00534AA7"/>
    <w:rsid w:val="00535952"/>
    <w:rsid w:val="00542087"/>
    <w:rsid w:val="00544793"/>
    <w:rsid w:val="00550D04"/>
    <w:rsid w:val="005521BE"/>
    <w:rsid w:val="00557FD7"/>
    <w:rsid w:val="0056087E"/>
    <w:rsid w:val="0056131A"/>
    <w:rsid w:val="005662CA"/>
    <w:rsid w:val="005762A9"/>
    <w:rsid w:val="005A44B0"/>
    <w:rsid w:val="005B086E"/>
    <w:rsid w:val="005C4836"/>
    <w:rsid w:val="005D1172"/>
    <w:rsid w:val="005D28F2"/>
    <w:rsid w:val="005E0168"/>
    <w:rsid w:val="005E1CB6"/>
    <w:rsid w:val="005E3B16"/>
    <w:rsid w:val="005E5AF0"/>
    <w:rsid w:val="005F0CB8"/>
    <w:rsid w:val="005F2DC5"/>
    <w:rsid w:val="005F6E35"/>
    <w:rsid w:val="005F7748"/>
    <w:rsid w:val="0060501C"/>
    <w:rsid w:val="00626F99"/>
    <w:rsid w:val="00636D98"/>
    <w:rsid w:val="0065275E"/>
    <w:rsid w:val="00665BDC"/>
    <w:rsid w:val="00667657"/>
    <w:rsid w:val="0069027A"/>
    <w:rsid w:val="00697AC4"/>
    <w:rsid w:val="006A10E0"/>
    <w:rsid w:val="006C6B73"/>
    <w:rsid w:val="006E1A5A"/>
    <w:rsid w:val="006E41C3"/>
    <w:rsid w:val="006E56DE"/>
    <w:rsid w:val="00700B5C"/>
    <w:rsid w:val="00707691"/>
    <w:rsid w:val="007145AF"/>
    <w:rsid w:val="0072023D"/>
    <w:rsid w:val="0072144F"/>
    <w:rsid w:val="0072155F"/>
    <w:rsid w:val="00731A60"/>
    <w:rsid w:val="00734C33"/>
    <w:rsid w:val="00736301"/>
    <w:rsid w:val="00743C01"/>
    <w:rsid w:val="00744B60"/>
    <w:rsid w:val="0075334B"/>
    <w:rsid w:val="00760D4D"/>
    <w:rsid w:val="007610A2"/>
    <w:rsid w:val="00765772"/>
    <w:rsid w:val="00765C85"/>
    <w:rsid w:val="00774DD3"/>
    <w:rsid w:val="00782B1A"/>
    <w:rsid w:val="007A5BCD"/>
    <w:rsid w:val="007B45EF"/>
    <w:rsid w:val="007D5F6D"/>
    <w:rsid w:val="007E0FBD"/>
    <w:rsid w:val="007F5EF6"/>
    <w:rsid w:val="00812F2A"/>
    <w:rsid w:val="00820B66"/>
    <w:rsid w:val="008332B9"/>
    <w:rsid w:val="0083580E"/>
    <w:rsid w:val="0084080B"/>
    <w:rsid w:val="00856E48"/>
    <w:rsid w:val="0086197F"/>
    <w:rsid w:val="00864B0E"/>
    <w:rsid w:val="008835A7"/>
    <w:rsid w:val="0089473A"/>
    <w:rsid w:val="00895231"/>
    <w:rsid w:val="00895D69"/>
    <w:rsid w:val="00896426"/>
    <w:rsid w:val="008A09B0"/>
    <w:rsid w:val="008A43FD"/>
    <w:rsid w:val="008B66E3"/>
    <w:rsid w:val="008D15AD"/>
    <w:rsid w:val="008D716F"/>
    <w:rsid w:val="008E0952"/>
    <w:rsid w:val="008E5F75"/>
    <w:rsid w:val="008F0F98"/>
    <w:rsid w:val="008F2A50"/>
    <w:rsid w:val="00906604"/>
    <w:rsid w:val="00920314"/>
    <w:rsid w:val="009357C5"/>
    <w:rsid w:val="00936090"/>
    <w:rsid w:val="00936459"/>
    <w:rsid w:val="0093713E"/>
    <w:rsid w:val="009441E8"/>
    <w:rsid w:val="00945C68"/>
    <w:rsid w:val="00952122"/>
    <w:rsid w:val="00954A36"/>
    <w:rsid w:val="009571C1"/>
    <w:rsid w:val="00965678"/>
    <w:rsid w:val="00966AF7"/>
    <w:rsid w:val="00974BF0"/>
    <w:rsid w:val="00980B64"/>
    <w:rsid w:val="00996EF0"/>
    <w:rsid w:val="0099701F"/>
    <w:rsid w:val="00997FFD"/>
    <w:rsid w:val="009A32FA"/>
    <w:rsid w:val="009A3E28"/>
    <w:rsid w:val="009C0D59"/>
    <w:rsid w:val="009C6C2C"/>
    <w:rsid w:val="009D25F1"/>
    <w:rsid w:val="009D62C8"/>
    <w:rsid w:val="009D772B"/>
    <w:rsid w:val="009F3F83"/>
    <w:rsid w:val="009F785C"/>
    <w:rsid w:val="00A043D1"/>
    <w:rsid w:val="00A0656C"/>
    <w:rsid w:val="00A1678D"/>
    <w:rsid w:val="00A218E3"/>
    <w:rsid w:val="00A21F11"/>
    <w:rsid w:val="00A252B2"/>
    <w:rsid w:val="00A3618B"/>
    <w:rsid w:val="00A6061A"/>
    <w:rsid w:val="00A6734E"/>
    <w:rsid w:val="00A70419"/>
    <w:rsid w:val="00A73B60"/>
    <w:rsid w:val="00A82BBA"/>
    <w:rsid w:val="00A8566F"/>
    <w:rsid w:val="00A85B9C"/>
    <w:rsid w:val="00A913AD"/>
    <w:rsid w:val="00AA2E89"/>
    <w:rsid w:val="00AA7568"/>
    <w:rsid w:val="00AB1978"/>
    <w:rsid w:val="00AB3B73"/>
    <w:rsid w:val="00AC5F9D"/>
    <w:rsid w:val="00AD754A"/>
    <w:rsid w:val="00AD7916"/>
    <w:rsid w:val="00AE2548"/>
    <w:rsid w:val="00AE5784"/>
    <w:rsid w:val="00AE5E61"/>
    <w:rsid w:val="00AF0AF5"/>
    <w:rsid w:val="00B00F40"/>
    <w:rsid w:val="00B01088"/>
    <w:rsid w:val="00B01991"/>
    <w:rsid w:val="00B0742A"/>
    <w:rsid w:val="00B10708"/>
    <w:rsid w:val="00B11CFC"/>
    <w:rsid w:val="00B20DAF"/>
    <w:rsid w:val="00B263FC"/>
    <w:rsid w:val="00B27BE9"/>
    <w:rsid w:val="00B31D53"/>
    <w:rsid w:val="00B3469D"/>
    <w:rsid w:val="00B3704F"/>
    <w:rsid w:val="00B372DD"/>
    <w:rsid w:val="00B40511"/>
    <w:rsid w:val="00B41A88"/>
    <w:rsid w:val="00B4230A"/>
    <w:rsid w:val="00B61180"/>
    <w:rsid w:val="00B71308"/>
    <w:rsid w:val="00B7648C"/>
    <w:rsid w:val="00B82270"/>
    <w:rsid w:val="00B832EF"/>
    <w:rsid w:val="00B854D4"/>
    <w:rsid w:val="00B87D2F"/>
    <w:rsid w:val="00B904B0"/>
    <w:rsid w:val="00BA61F4"/>
    <w:rsid w:val="00BB26A9"/>
    <w:rsid w:val="00BC5D54"/>
    <w:rsid w:val="00BC7BB8"/>
    <w:rsid w:val="00BD5BC9"/>
    <w:rsid w:val="00BF0FB3"/>
    <w:rsid w:val="00BF19A9"/>
    <w:rsid w:val="00BF4295"/>
    <w:rsid w:val="00BF547C"/>
    <w:rsid w:val="00BF5A41"/>
    <w:rsid w:val="00C13881"/>
    <w:rsid w:val="00C14FE8"/>
    <w:rsid w:val="00C17B66"/>
    <w:rsid w:val="00C23395"/>
    <w:rsid w:val="00C30923"/>
    <w:rsid w:val="00C37310"/>
    <w:rsid w:val="00C40098"/>
    <w:rsid w:val="00C40597"/>
    <w:rsid w:val="00C45AB2"/>
    <w:rsid w:val="00C579EF"/>
    <w:rsid w:val="00C82F17"/>
    <w:rsid w:val="00C97089"/>
    <w:rsid w:val="00C97675"/>
    <w:rsid w:val="00CA18D6"/>
    <w:rsid w:val="00CB2116"/>
    <w:rsid w:val="00CC27E0"/>
    <w:rsid w:val="00CE1935"/>
    <w:rsid w:val="00CE3852"/>
    <w:rsid w:val="00CE5C2C"/>
    <w:rsid w:val="00CF3BBD"/>
    <w:rsid w:val="00D02912"/>
    <w:rsid w:val="00D37594"/>
    <w:rsid w:val="00D45940"/>
    <w:rsid w:val="00D513AE"/>
    <w:rsid w:val="00D54CB9"/>
    <w:rsid w:val="00D55D88"/>
    <w:rsid w:val="00D57C28"/>
    <w:rsid w:val="00D64DE4"/>
    <w:rsid w:val="00D73D69"/>
    <w:rsid w:val="00D9749C"/>
    <w:rsid w:val="00D978C6"/>
    <w:rsid w:val="00DA1EF6"/>
    <w:rsid w:val="00DA200A"/>
    <w:rsid w:val="00DB2A13"/>
    <w:rsid w:val="00DC006A"/>
    <w:rsid w:val="00DC0A62"/>
    <w:rsid w:val="00DE394E"/>
    <w:rsid w:val="00DE5CC0"/>
    <w:rsid w:val="00DF126A"/>
    <w:rsid w:val="00DF5807"/>
    <w:rsid w:val="00DF599D"/>
    <w:rsid w:val="00E01CDC"/>
    <w:rsid w:val="00E1229F"/>
    <w:rsid w:val="00E235F6"/>
    <w:rsid w:val="00E36808"/>
    <w:rsid w:val="00E630DE"/>
    <w:rsid w:val="00E669CC"/>
    <w:rsid w:val="00E90EFF"/>
    <w:rsid w:val="00E91952"/>
    <w:rsid w:val="00E94C6C"/>
    <w:rsid w:val="00EA37CD"/>
    <w:rsid w:val="00EB60B4"/>
    <w:rsid w:val="00EF0009"/>
    <w:rsid w:val="00F01D8A"/>
    <w:rsid w:val="00F23717"/>
    <w:rsid w:val="00F268FE"/>
    <w:rsid w:val="00F3325E"/>
    <w:rsid w:val="00F35098"/>
    <w:rsid w:val="00F419DF"/>
    <w:rsid w:val="00F43EE8"/>
    <w:rsid w:val="00F505E4"/>
    <w:rsid w:val="00F6734A"/>
    <w:rsid w:val="00F70183"/>
    <w:rsid w:val="00F72FDF"/>
    <w:rsid w:val="00F73F3B"/>
    <w:rsid w:val="00F744C0"/>
    <w:rsid w:val="00F82E50"/>
    <w:rsid w:val="00F8590B"/>
    <w:rsid w:val="00F87812"/>
    <w:rsid w:val="00F9038D"/>
    <w:rsid w:val="00FB0929"/>
    <w:rsid w:val="00FB2089"/>
    <w:rsid w:val="00FB73C1"/>
    <w:rsid w:val="00FC12A0"/>
    <w:rsid w:val="00FC2390"/>
    <w:rsid w:val="00FD10CD"/>
    <w:rsid w:val="00FE5CDA"/>
    <w:rsid w:val="00FF2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703A8"/>
  <w15:chartTrackingRefBased/>
  <w15:docId w15:val="{D94697A1-F773-49D0-8D64-91FA4DA99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237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B60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B60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AD791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1D094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B60B4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EB60B4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B60B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B60B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237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TOC Heading"/>
    <w:basedOn w:val="1"/>
    <w:next w:val="a"/>
    <w:uiPriority w:val="39"/>
    <w:unhideWhenUsed/>
    <w:qFormat/>
    <w:rsid w:val="0089473A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89473A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89473A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89473A"/>
    <w:pPr>
      <w:spacing w:after="100"/>
      <w:ind w:left="440"/>
    </w:pPr>
  </w:style>
  <w:style w:type="character" w:styleId="a6">
    <w:name w:val="Hyperlink"/>
    <w:basedOn w:val="a0"/>
    <w:uiPriority w:val="99"/>
    <w:unhideWhenUsed/>
    <w:rsid w:val="0089473A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667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67657"/>
  </w:style>
  <w:style w:type="paragraph" w:styleId="a9">
    <w:name w:val="footer"/>
    <w:basedOn w:val="a"/>
    <w:link w:val="aa"/>
    <w:uiPriority w:val="99"/>
    <w:unhideWhenUsed/>
    <w:rsid w:val="00667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67657"/>
  </w:style>
  <w:style w:type="paragraph" w:styleId="ab">
    <w:name w:val="List Paragraph"/>
    <w:basedOn w:val="a"/>
    <w:uiPriority w:val="34"/>
    <w:qFormat/>
    <w:rsid w:val="00CE3852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AD791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1D0949"/>
    <w:rPr>
      <w:rFonts w:asciiTheme="majorHAnsi" w:eastAsiaTheme="majorEastAsia" w:hAnsiTheme="majorHAnsi" w:cstheme="majorBidi"/>
      <w:color w:val="2F5496" w:themeColor="accent1" w:themeShade="BF"/>
    </w:rPr>
  </w:style>
  <w:style w:type="table" w:styleId="ac">
    <w:name w:val="Table Grid"/>
    <w:basedOn w:val="a1"/>
    <w:uiPriority w:val="39"/>
    <w:rsid w:val="00B26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42">
    <w:name w:val="Grid Table 4 Accent 2"/>
    <w:basedOn w:val="a1"/>
    <w:uiPriority w:val="49"/>
    <w:rsid w:val="00B263F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45">
    <w:name w:val="Grid Table 4 Accent 5"/>
    <w:basedOn w:val="a1"/>
    <w:uiPriority w:val="49"/>
    <w:rsid w:val="00B263F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ad">
    <w:name w:val="Unresolved Mention"/>
    <w:basedOn w:val="a0"/>
    <w:uiPriority w:val="99"/>
    <w:semiHidden/>
    <w:unhideWhenUsed/>
    <w:rsid w:val="004F01E0"/>
    <w:rPr>
      <w:color w:val="605E5C"/>
      <w:shd w:val="clear" w:color="auto" w:fill="E1DFDD"/>
    </w:rPr>
  </w:style>
  <w:style w:type="table" w:styleId="-41">
    <w:name w:val="Grid Table 4 Accent 1"/>
    <w:basedOn w:val="a1"/>
    <w:uiPriority w:val="49"/>
    <w:rsid w:val="0072155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ae">
    <w:name w:val="Balloon Text"/>
    <w:basedOn w:val="a"/>
    <w:link w:val="af"/>
    <w:uiPriority w:val="99"/>
    <w:semiHidden/>
    <w:unhideWhenUsed/>
    <w:rsid w:val="00765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65C85"/>
    <w:rPr>
      <w:rFonts w:ascii="Segoe UI" w:hAnsi="Segoe UI" w:cs="Segoe UI"/>
      <w:sz w:val="18"/>
      <w:szCs w:val="18"/>
    </w:rPr>
  </w:style>
  <w:style w:type="paragraph" w:customStyle="1" w:styleId="functext">
    <w:name w:val="func__text"/>
    <w:basedOn w:val="a"/>
    <w:rsid w:val="00765C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ariantstext">
    <w:name w:val="variants__text"/>
    <w:basedOn w:val="a"/>
    <w:rsid w:val="00765C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97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45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14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27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5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1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51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77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4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4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9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5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14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1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8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53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98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96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1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0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14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2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83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62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136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24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14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7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6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7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7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2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2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6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4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2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8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2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5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4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1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4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6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4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33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8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0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58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68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9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92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2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2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6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34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3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8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8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96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61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03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2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45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73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2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564344">
          <w:marLeft w:val="0"/>
          <w:marRight w:val="0"/>
          <w:marTop w:val="0"/>
          <w:marBottom w:val="10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6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296894">
              <w:marLeft w:val="0"/>
              <w:marRight w:val="555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008549">
                  <w:marLeft w:val="0"/>
                  <w:marRight w:val="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627201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899314">
                  <w:marLeft w:val="0"/>
                  <w:marRight w:val="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0168053">
              <w:marLeft w:val="0"/>
              <w:marRight w:val="555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352141">
                  <w:marLeft w:val="0"/>
                  <w:marRight w:val="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495130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980491">
                  <w:marLeft w:val="0"/>
                  <w:marRight w:val="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41645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11568">
                  <w:marLeft w:val="0"/>
                  <w:marRight w:val="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255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6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3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29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9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9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48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0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53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0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54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0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5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7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3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6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3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23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5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9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589944">
          <w:marLeft w:val="0"/>
          <w:marRight w:val="0"/>
          <w:marTop w:val="0"/>
          <w:marBottom w:val="17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1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172341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393774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80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85746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3161412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160217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34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966189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1923831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615816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14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616775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3885207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775513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34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394303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7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9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2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65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42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80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4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63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44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10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98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93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9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596925">
          <w:marLeft w:val="0"/>
          <w:marRight w:val="0"/>
          <w:marTop w:val="0"/>
          <w:marBottom w:val="9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640366">
              <w:marLeft w:val="0"/>
              <w:marRight w:val="0"/>
              <w:marTop w:val="0"/>
              <w:marBottom w:val="270"/>
              <w:divBdr>
                <w:top w:val="single" w:sz="6" w:space="22" w:color="66D8D9"/>
                <w:left w:val="single" w:sz="6" w:space="31" w:color="66D8D9"/>
                <w:bottom w:val="single" w:sz="6" w:space="22" w:color="66D8D9"/>
                <w:right w:val="single" w:sz="6" w:space="31" w:color="66D8D9"/>
              </w:divBdr>
              <w:divsChild>
                <w:div w:id="205615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999433">
              <w:marLeft w:val="0"/>
              <w:marRight w:val="0"/>
              <w:marTop w:val="0"/>
              <w:marBottom w:val="270"/>
              <w:divBdr>
                <w:top w:val="single" w:sz="6" w:space="22" w:color="66D8D9"/>
                <w:left w:val="single" w:sz="6" w:space="31" w:color="66D8D9"/>
                <w:bottom w:val="single" w:sz="6" w:space="22" w:color="66D8D9"/>
                <w:right w:val="single" w:sz="6" w:space="31" w:color="66D8D9"/>
              </w:divBdr>
              <w:divsChild>
                <w:div w:id="191404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299659">
              <w:marLeft w:val="0"/>
              <w:marRight w:val="0"/>
              <w:marTop w:val="0"/>
              <w:marBottom w:val="270"/>
              <w:divBdr>
                <w:top w:val="single" w:sz="6" w:space="22" w:color="66D8D9"/>
                <w:left w:val="single" w:sz="6" w:space="31" w:color="66D8D9"/>
                <w:bottom w:val="single" w:sz="6" w:space="22" w:color="66D8D9"/>
                <w:right w:val="single" w:sz="6" w:space="31" w:color="66D8D9"/>
              </w:divBdr>
              <w:divsChild>
                <w:div w:id="1955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102898">
              <w:marLeft w:val="0"/>
              <w:marRight w:val="0"/>
              <w:marTop w:val="0"/>
              <w:marBottom w:val="270"/>
              <w:divBdr>
                <w:top w:val="single" w:sz="6" w:space="22" w:color="66D8D9"/>
                <w:left w:val="single" w:sz="6" w:space="31" w:color="66D8D9"/>
                <w:bottom w:val="single" w:sz="6" w:space="22" w:color="66D8D9"/>
                <w:right w:val="single" w:sz="6" w:space="31" w:color="66D8D9"/>
              </w:divBdr>
              <w:divsChild>
                <w:div w:id="196576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74475">
              <w:marLeft w:val="0"/>
              <w:marRight w:val="0"/>
              <w:marTop w:val="0"/>
              <w:marBottom w:val="270"/>
              <w:divBdr>
                <w:top w:val="single" w:sz="6" w:space="22" w:color="66D8D9"/>
                <w:left w:val="single" w:sz="6" w:space="31" w:color="66D8D9"/>
                <w:bottom w:val="single" w:sz="6" w:space="22" w:color="66D8D9"/>
                <w:right w:val="single" w:sz="6" w:space="31" w:color="66D8D9"/>
              </w:divBdr>
              <w:divsChild>
                <w:div w:id="138159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http://www.kvadra-group.ru/kvadra/default.asp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2022-09-19T00:00:00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906D46D-1A6C-42B1-8A7B-517A618C4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Платформа сопоставления НСИ на основе машинного обучения FlexMatching</vt:lpstr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Платформа сопоставления НСИ на основе машинного обучения FlexMatching</dc:title>
  <dc:subject/>
  <dc:creator/>
  <cp:keywords/>
  <dc:description/>
  <cp:lastModifiedBy>KPBS</cp:lastModifiedBy>
  <cp:revision>5</cp:revision>
  <dcterms:created xsi:type="dcterms:W3CDTF">2022-12-09T12:09:00Z</dcterms:created>
  <dcterms:modified xsi:type="dcterms:W3CDTF">2022-12-09T15:23:00Z</dcterms:modified>
</cp:coreProperties>
</file>